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1.xml" ContentType="application/vnd.openxmlformats-officedocument.drawingml.diagramColor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B2F" w:rsidRPr="00DB3B02" w:rsidRDefault="00525B2F" w:rsidP="00525B2F">
      <w:pPr>
        <w:jc w:val="center"/>
        <w:rPr>
          <w:rFonts w:ascii="Times New Roman" w:hAnsi="Times New Roman" w:cs="Times New Roman"/>
          <w:b/>
          <w:sz w:val="32"/>
        </w:rPr>
      </w:pPr>
      <w:r w:rsidRPr="00DB3B02">
        <w:rPr>
          <w:rFonts w:ascii="Times New Roman" w:hAnsi="Times New Roman" w:cs="Times New Roman"/>
          <w:b/>
          <w:sz w:val="32"/>
        </w:rPr>
        <w:t>Семья как малая группа</w:t>
      </w:r>
    </w:p>
    <w:p w:rsidR="00525B2F" w:rsidRPr="00525B2F" w:rsidRDefault="00525B2F" w:rsidP="00525B2F">
      <w:pPr>
        <w:jc w:val="center"/>
        <w:rPr>
          <w:rFonts w:ascii="Times New Roman" w:hAnsi="Times New Roman" w:cs="Times New Roman"/>
          <w:b/>
        </w:rPr>
      </w:pPr>
    </w:p>
    <w:p w:rsidR="00525B2F" w:rsidRDefault="00525B2F">
      <w:r>
        <w:rPr>
          <w:noProof/>
          <w:lang w:eastAsia="ru-RU"/>
        </w:rPr>
        <w:drawing>
          <wp:inline distT="0" distB="0" distL="0" distR="0">
            <wp:extent cx="6157358" cy="2501977"/>
            <wp:effectExtent l="19050" t="0" r="0" b="0"/>
            <wp:docPr id="1" name="Схема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</w:p>
    <w:p w:rsidR="00DB3B02" w:rsidRPr="00DB3B02" w:rsidRDefault="00DB3B02">
      <w:pPr>
        <w:rPr>
          <w:rFonts w:ascii="Times New Roman" w:hAnsi="Times New Roman" w:cs="Times New Roman"/>
        </w:rPr>
      </w:pPr>
      <w:r w:rsidRPr="00DB3B02">
        <w:rPr>
          <w:rFonts w:ascii="Times New Roman" w:hAnsi="Times New Roman" w:cs="Times New Roman"/>
        </w:rPr>
        <w:t>В РФ – около 40 млн. семей. Различаются по разным критериям.</w:t>
      </w:r>
    </w:p>
    <w:p w:rsidR="00DB3B02" w:rsidRDefault="00DB3B02" w:rsidP="00DB3B0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3B02">
        <w:rPr>
          <w:rFonts w:ascii="Times New Roman" w:hAnsi="Times New Roman" w:cs="Times New Roman"/>
          <w:b/>
          <w:sz w:val="28"/>
          <w:szCs w:val="28"/>
        </w:rPr>
        <w:t>Виды семей</w:t>
      </w:r>
    </w:p>
    <w:tbl>
      <w:tblPr>
        <w:tblW w:w="9582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598"/>
        <w:gridCol w:w="2177"/>
        <w:gridCol w:w="1597"/>
        <w:gridCol w:w="1015"/>
        <w:gridCol w:w="1308"/>
        <w:gridCol w:w="1887"/>
      </w:tblGrid>
      <w:tr w:rsidR="00D31796" w:rsidRPr="00890DDB" w:rsidTr="00890DDB">
        <w:trPr>
          <w:trHeight w:val="847"/>
        </w:trPr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1796" w:rsidRPr="00890DDB" w:rsidRDefault="00D31796" w:rsidP="00B869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90DDB">
              <w:rPr>
                <w:rFonts w:ascii="Times New Roman" w:eastAsia="Calibri" w:hAnsi="Times New Roman" w:cs="Times New Roman"/>
                <w:b/>
              </w:rPr>
              <w:t>Основа классифи</w:t>
            </w:r>
            <w:r w:rsidRPr="00890DDB">
              <w:rPr>
                <w:rFonts w:ascii="Times New Roman" w:eastAsia="Calibri" w:hAnsi="Times New Roman" w:cs="Times New Roman"/>
                <w:b/>
              </w:rPr>
              <w:softHyphen/>
              <w:t>кации</w:t>
            </w:r>
          </w:p>
        </w:tc>
        <w:tc>
          <w:tcPr>
            <w:tcW w:w="798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1796" w:rsidRPr="00890DDB" w:rsidRDefault="00D31796" w:rsidP="00B869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90DDB">
              <w:rPr>
                <w:rFonts w:ascii="Times New Roman" w:eastAsia="Calibri" w:hAnsi="Times New Roman" w:cs="Times New Roman"/>
                <w:b/>
              </w:rPr>
              <w:t>Виды семьи</w:t>
            </w:r>
          </w:p>
        </w:tc>
      </w:tr>
      <w:tr w:rsidR="00D31796" w:rsidRPr="00890DDB" w:rsidTr="00890DDB">
        <w:trPr>
          <w:trHeight w:val="660"/>
        </w:trPr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1796" w:rsidRPr="00890DDB" w:rsidRDefault="00D31796" w:rsidP="00B869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890DDB">
              <w:rPr>
                <w:rFonts w:ascii="Times New Roman" w:eastAsia="Calibri" w:hAnsi="Times New Roman" w:cs="Times New Roman"/>
                <w:i/>
              </w:rPr>
              <w:t>Число детей</w:t>
            </w:r>
          </w:p>
        </w:tc>
        <w:tc>
          <w:tcPr>
            <w:tcW w:w="37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1796" w:rsidRPr="00890DDB" w:rsidRDefault="00D31796" w:rsidP="00B869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proofErr w:type="gramStart"/>
            <w:r w:rsidRPr="00890DDB">
              <w:rPr>
                <w:rFonts w:ascii="Times New Roman" w:eastAsia="Calibri" w:hAnsi="Times New Roman" w:cs="Times New Roman"/>
                <w:b/>
              </w:rPr>
              <w:t>Многодетные</w:t>
            </w:r>
            <w:proofErr w:type="gramEnd"/>
            <w:r w:rsidRPr="00890DDB">
              <w:rPr>
                <w:rFonts w:ascii="Times New Roman" w:eastAsia="Calibri" w:hAnsi="Times New Roman" w:cs="Times New Roman"/>
              </w:rPr>
              <w:t xml:space="preserve"> </w:t>
            </w:r>
            <w:r w:rsidRPr="00890DDB">
              <w:rPr>
                <w:rFonts w:ascii="Times New Roman" w:hAnsi="Times New Roman" w:cs="Times New Roman"/>
              </w:rPr>
              <w:t xml:space="preserve"> (3 и более детей)</w:t>
            </w:r>
          </w:p>
        </w:tc>
        <w:tc>
          <w:tcPr>
            <w:tcW w:w="23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1796" w:rsidRPr="00890DDB" w:rsidRDefault="00D31796" w:rsidP="00B869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890DDB">
              <w:rPr>
                <w:rFonts w:ascii="Times New Roman" w:eastAsia="Calibri" w:hAnsi="Times New Roman" w:cs="Times New Roman"/>
                <w:b/>
              </w:rPr>
              <w:t>Малодетные</w:t>
            </w:r>
            <w:proofErr w:type="spellEnd"/>
            <w:r w:rsidRPr="00890DDB">
              <w:rPr>
                <w:rFonts w:ascii="Times New Roman" w:hAnsi="Times New Roman" w:cs="Times New Roman"/>
              </w:rPr>
              <w:t xml:space="preserve"> (1-2)</w:t>
            </w:r>
          </w:p>
        </w:tc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1796" w:rsidRPr="00890DDB" w:rsidRDefault="00D31796" w:rsidP="00B869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90DDB">
              <w:rPr>
                <w:rFonts w:ascii="Times New Roman" w:eastAsia="Calibri" w:hAnsi="Times New Roman" w:cs="Times New Roman"/>
                <w:b/>
              </w:rPr>
              <w:t>Бездетные</w:t>
            </w:r>
          </w:p>
        </w:tc>
      </w:tr>
      <w:tr w:rsidR="00D31796" w:rsidRPr="00890DDB" w:rsidTr="00314F8C">
        <w:trPr>
          <w:trHeight w:val="2280"/>
        </w:trPr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1796" w:rsidRPr="00890DDB" w:rsidRDefault="00D31796" w:rsidP="00B869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890DDB">
              <w:rPr>
                <w:rFonts w:ascii="Times New Roman" w:eastAsia="Calibri" w:hAnsi="Times New Roman" w:cs="Times New Roman"/>
                <w:i/>
              </w:rPr>
              <w:t>Родст</w:t>
            </w:r>
            <w:r w:rsidRPr="00890DDB">
              <w:rPr>
                <w:rFonts w:ascii="Times New Roman" w:eastAsia="Calibri" w:hAnsi="Times New Roman" w:cs="Times New Roman"/>
                <w:i/>
              </w:rPr>
              <w:softHyphen/>
              <w:t>венная структура</w:t>
            </w:r>
          </w:p>
        </w:tc>
        <w:tc>
          <w:tcPr>
            <w:tcW w:w="37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1796" w:rsidRDefault="00D31796" w:rsidP="00B869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90DDB">
              <w:rPr>
                <w:rFonts w:ascii="Times New Roman" w:eastAsia="Calibri" w:hAnsi="Times New Roman" w:cs="Times New Roman"/>
                <w:b/>
              </w:rPr>
              <w:t>Нуклеарная</w:t>
            </w:r>
            <w:proofErr w:type="spellEnd"/>
            <w:r w:rsidRPr="00890DDB">
              <w:rPr>
                <w:rFonts w:ascii="Times New Roman" w:eastAsia="Calibri" w:hAnsi="Times New Roman" w:cs="Times New Roman"/>
              </w:rPr>
              <w:t xml:space="preserve"> (лат. </w:t>
            </w:r>
            <w:r w:rsidRPr="00890DDB">
              <w:rPr>
                <w:rFonts w:ascii="Times New Roman" w:eastAsia="Calibri" w:hAnsi="Times New Roman" w:cs="Times New Roman"/>
                <w:lang w:val="en-US"/>
              </w:rPr>
              <w:t>nucleus</w:t>
            </w:r>
            <w:r w:rsidRPr="00890DDB">
              <w:rPr>
                <w:rFonts w:ascii="Times New Roman" w:eastAsia="Calibri" w:hAnsi="Times New Roman" w:cs="Times New Roman"/>
              </w:rPr>
              <w:t xml:space="preserve"> — ядро)</w:t>
            </w:r>
            <w:r w:rsidRPr="00890DDB">
              <w:rPr>
                <w:rFonts w:ascii="Times New Roman" w:hAnsi="Times New Roman" w:cs="Times New Roman"/>
              </w:rPr>
              <w:t xml:space="preserve"> – состоит из супругов с детьми или только супругов.</w:t>
            </w:r>
          </w:p>
          <w:p w:rsidR="00134E26" w:rsidRPr="00890DDB" w:rsidRDefault="00134E26" w:rsidP="00B869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238250" cy="901855"/>
                  <wp:effectExtent l="19050" t="0" r="0" b="0"/>
                  <wp:docPr id="3" name="Рисунок 1" descr="http://jscottmc.files.wordpress.com/2010/11/family-pi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jscottmc.files.wordpress.com/2010/11/family-pi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0199" cy="903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31796" w:rsidRPr="00890DDB" w:rsidRDefault="00D31796" w:rsidP="00B869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1796" w:rsidRPr="00890DDB" w:rsidRDefault="00D31796" w:rsidP="00B869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90DDB">
              <w:rPr>
                <w:rFonts w:ascii="Times New Roman" w:eastAsia="Calibri" w:hAnsi="Times New Roman" w:cs="Times New Roman"/>
                <w:b/>
              </w:rPr>
              <w:t>Расширенная</w:t>
            </w:r>
            <w:r w:rsidRPr="00890DDB">
              <w:rPr>
                <w:rFonts w:ascii="Times New Roman" w:hAnsi="Times New Roman" w:cs="Times New Roman"/>
                <w:b/>
              </w:rPr>
              <w:t xml:space="preserve"> (</w:t>
            </w:r>
            <w:proofErr w:type="spellStart"/>
            <w:r w:rsidRPr="00890DDB">
              <w:rPr>
                <w:rFonts w:ascii="Times New Roman" w:hAnsi="Times New Roman" w:cs="Times New Roman"/>
                <w:b/>
              </w:rPr>
              <w:t>многопоколенная</w:t>
            </w:r>
            <w:proofErr w:type="spellEnd"/>
            <w:r w:rsidRPr="00890DDB">
              <w:rPr>
                <w:rFonts w:ascii="Times New Roman" w:hAnsi="Times New Roman" w:cs="Times New Roman"/>
                <w:b/>
              </w:rPr>
              <w:t>)</w:t>
            </w:r>
          </w:p>
          <w:p w:rsidR="00D31796" w:rsidRPr="00890DDB" w:rsidRDefault="00D31796" w:rsidP="00B869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90DDB">
              <w:rPr>
                <w:rFonts w:ascii="Times New Roman" w:hAnsi="Times New Roman" w:cs="Times New Roman"/>
                <w:color w:val="000000"/>
              </w:rPr>
              <w:t>живут вместе 3 и более поколений, связанных общим хозяйством (родители, дети, бабушки и дедушки и т.д.).</w:t>
            </w:r>
          </w:p>
          <w:p w:rsidR="00D31796" w:rsidRPr="00890DDB" w:rsidRDefault="000105EE" w:rsidP="00B869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890DDB">
              <w:rPr>
                <w:noProof/>
                <w:color w:val="0000FF"/>
                <w:lang w:eastAsia="ru-RU"/>
              </w:rPr>
              <w:drawing>
                <wp:inline distT="0" distB="0" distL="0" distR="0">
                  <wp:extent cx="1203325" cy="899030"/>
                  <wp:effectExtent l="19050" t="0" r="0" b="0"/>
                  <wp:docPr id="7" name="Рисунок 7" descr="http://blog.rayasams.com/wordpress-content/uploads/2013/06/060613_1659_TheSadChild5.jpg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blog.rayasams.com/wordpress-content/uploads/2013/06/060613_1659_TheSadChild5.jpg">
                            <a:hlinkClick r:id="rId1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5448" cy="9006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E5C03" w:rsidRPr="00890DDB" w:rsidTr="00890DDB">
        <w:trPr>
          <w:trHeight w:val="332"/>
        </w:trPr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C03" w:rsidRPr="00890DDB" w:rsidRDefault="00DE5C03" w:rsidP="00B869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</w:rPr>
            </w:pPr>
            <w:r w:rsidRPr="00890DDB">
              <w:rPr>
                <w:rFonts w:ascii="Times New Roman" w:hAnsi="Times New Roman" w:cs="Times New Roman"/>
                <w:i/>
              </w:rPr>
              <w:t>Состав супругов</w:t>
            </w:r>
          </w:p>
        </w:tc>
        <w:tc>
          <w:tcPr>
            <w:tcW w:w="37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C03" w:rsidRPr="00890DDB" w:rsidRDefault="00DE5C03" w:rsidP="00B869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890DDB">
              <w:rPr>
                <w:rFonts w:ascii="Times New Roman" w:hAnsi="Times New Roman" w:cs="Times New Roman"/>
                <w:b/>
              </w:rPr>
              <w:t xml:space="preserve">Моногамная </w:t>
            </w:r>
          </w:p>
        </w:tc>
        <w:tc>
          <w:tcPr>
            <w:tcW w:w="42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C03" w:rsidRPr="00890DDB" w:rsidRDefault="00DE5C03" w:rsidP="00B869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890DDB">
              <w:rPr>
                <w:rFonts w:ascii="Times New Roman" w:hAnsi="Times New Roman" w:cs="Times New Roman"/>
                <w:b/>
              </w:rPr>
              <w:t>Полигамная</w:t>
            </w:r>
            <w:proofErr w:type="gramEnd"/>
            <w:r w:rsidRPr="00890DDB">
              <w:rPr>
                <w:rFonts w:ascii="Times New Roman" w:hAnsi="Times New Roman" w:cs="Times New Roman"/>
                <w:b/>
              </w:rPr>
              <w:t xml:space="preserve"> (многоженство)</w:t>
            </w:r>
          </w:p>
        </w:tc>
      </w:tr>
      <w:tr w:rsidR="00B86920" w:rsidRPr="00890DDB" w:rsidTr="00890DDB">
        <w:trPr>
          <w:trHeight w:val="706"/>
        </w:trPr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6920" w:rsidRPr="00890DDB" w:rsidRDefault="00B86920" w:rsidP="00B869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</w:rPr>
            </w:pPr>
            <w:r w:rsidRPr="00890DDB">
              <w:rPr>
                <w:rFonts w:ascii="Times New Roman" w:hAnsi="Times New Roman" w:cs="Times New Roman"/>
                <w:i/>
              </w:rPr>
              <w:t>Состав семьи</w:t>
            </w:r>
          </w:p>
        </w:tc>
        <w:tc>
          <w:tcPr>
            <w:tcW w:w="37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6920" w:rsidRPr="00890DDB" w:rsidRDefault="00B86920" w:rsidP="00B869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890DDB">
              <w:rPr>
                <w:rFonts w:ascii="Times New Roman" w:hAnsi="Times New Roman" w:cs="Times New Roman"/>
                <w:b/>
              </w:rPr>
              <w:t>Полные</w:t>
            </w:r>
          </w:p>
          <w:p w:rsidR="00B86920" w:rsidRPr="00890DDB" w:rsidRDefault="00B86920" w:rsidP="00B869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90DDB">
              <w:rPr>
                <w:rFonts w:ascii="Times New Roman" w:hAnsi="Times New Roman" w:cs="Times New Roman"/>
              </w:rPr>
              <w:t>(двое родителей)</w:t>
            </w:r>
          </w:p>
        </w:tc>
        <w:tc>
          <w:tcPr>
            <w:tcW w:w="42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6920" w:rsidRPr="00890DDB" w:rsidRDefault="00B86920" w:rsidP="00B869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890DDB">
              <w:rPr>
                <w:rFonts w:ascii="Times New Roman" w:hAnsi="Times New Roman" w:cs="Times New Roman"/>
                <w:b/>
              </w:rPr>
              <w:t>Неполные</w:t>
            </w:r>
          </w:p>
          <w:p w:rsidR="00B86920" w:rsidRPr="00890DDB" w:rsidRDefault="00B86920" w:rsidP="00B869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90DDB">
              <w:rPr>
                <w:rFonts w:ascii="Times New Roman" w:hAnsi="Times New Roman" w:cs="Times New Roman"/>
              </w:rPr>
              <w:t>(отсутствует 1 или оба родителя)</w:t>
            </w:r>
          </w:p>
        </w:tc>
      </w:tr>
      <w:tr w:rsidR="00D31796" w:rsidRPr="00890DDB" w:rsidTr="00890DDB">
        <w:trPr>
          <w:trHeight w:val="1433"/>
        </w:trPr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1796" w:rsidRPr="00890DDB" w:rsidRDefault="00D31796" w:rsidP="00D317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/>
              </w:rPr>
            </w:pPr>
            <w:r w:rsidRPr="00890DDB">
              <w:rPr>
                <w:rFonts w:ascii="Times New Roman" w:eastAsia="Calibri" w:hAnsi="Times New Roman" w:cs="Times New Roman"/>
                <w:i/>
              </w:rPr>
              <w:t>Характер распре</w:t>
            </w:r>
            <w:r w:rsidRPr="00890DDB">
              <w:rPr>
                <w:rFonts w:ascii="Times New Roman" w:eastAsia="Calibri" w:hAnsi="Times New Roman" w:cs="Times New Roman"/>
                <w:i/>
              </w:rPr>
              <w:softHyphen/>
              <w:t>деления домаш</w:t>
            </w:r>
            <w:r w:rsidRPr="00890DDB">
              <w:rPr>
                <w:rFonts w:ascii="Times New Roman" w:eastAsia="Calibri" w:hAnsi="Times New Roman" w:cs="Times New Roman"/>
                <w:i/>
              </w:rPr>
              <w:softHyphen/>
              <w:t>них обязан</w:t>
            </w:r>
            <w:r w:rsidRPr="00890DDB">
              <w:rPr>
                <w:rFonts w:ascii="Times New Roman" w:eastAsia="Calibri" w:hAnsi="Times New Roman" w:cs="Times New Roman"/>
                <w:i/>
              </w:rPr>
              <w:softHyphen/>
              <w:t>ностей</w:t>
            </w:r>
          </w:p>
        </w:tc>
        <w:tc>
          <w:tcPr>
            <w:tcW w:w="37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1796" w:rsidRPr="00890DDB" w:rsidRDefault="00D31796" w:rsidP="00B869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890DDB">
              <w:rPr>
                <w:rFonts w:ascii="Times New Roman" w:eastAsia="Calibri" w:hAnsi="Times New Roman" w:cs="Times New Roman"/>
                <w:b/>
              </w:rPr>
              <w:t>Традиционная</w:t>
            </w:r>
            <w:r w:rsidR="00B86920" w:rsidRPr="00890DDB">
              <w:rPr>
                <w:rFonts w:ascii="Times New Roman" w:hAnsi="Times New Roman" w:cs="Times New Roman"/>
                <w:b/>
              </w:rPr>
              <w:t xml:space="preserve"> (патриархальная)</w:t>
            </w:r>
          </w:p>
          <w:p w:rsidR="00B86920" w:rsidRPr="00890DDB" w:rsidRDefault="00B86920" w:rsidP="00B869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90DDB">
              <w:rPr>
                <w:rFonts w:ascii="Times New Roman" w:hAnsi="Times New Roman" w:cs="Times New Roman"/>
              </w:rPr>
              <w:t>Главенство мужчины (добытчик)</w:t>
            </w:r>
          </w:p>
          <w:p w:rsidR="00D31796" w:rsidRPr="00890DDB" w:rsidRDefault="00B86920" w:rsidP="00B869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90DDB">
              <w:rPr>
                <w:rFonts w:ascii="Times New Roman" w:hAnsi="Times New Roman" w:cs="Times New Roman"/>
              </w:rPr>
              <w:t>Женщина – домашние обязанности</w:t>
            </w:r>
          </w:p>
          <w:p w:rsidR="00DE5C03" w:rsidRPr="00890DDB" w:rsidRDefault="00DE5C03" w:rsidP="00B869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890DDB">
              <w:rPr>
                <w:rFonts w:ascii="Times New Roman" w:hAnsi="Times New Roman" w:cs="Times New Roman"/>
              </w:rPr>
              <w:t>Часто - расширенная</w:t>
            </w:r>
          </w:p>
        </w:tc>
        <w:tc>
          <w:tcPr>
            <w:tcW w:w="42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1796" w:rsidRPr="00890DDB" w:rsidRDefault="00B86920" w:rsidP="00B869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90DDB">
              <w:rPr>
                <w:rFonts w:ascii="Times New Roman" w:hAnsi="Times New Roman" w:cs="Times New Roman"/>
                <w:b/>
              </w:rPr>
              <w:t>Партнерская (к</w:t>
            </w:r>
            <w:r w:rsidR="00D31796" w:rsidRPr="00890DDB">
              <w:rPr>
                <w:rFonts w:ascii="Times New Roman" w:eastAsia="Calibri" w:hAnsi="Times New Roman" w:cs="Times New Roman"/>
                <w:b/>
              </w:rPr>
              <w:t>оллективистская</w:t>
            </w:r>
            <w:r w:rsidRPr="00890DDB">
              <w:rPr>
                <w:rFonts w:ascii="Times New Roman" w:hAnsi="Times New Roman" w:cs="Times New Roman"/>
                <w:b/>
              </w:rPr>
              <w:t>)</w:t>
            </w:r>
          </w:p>
          <w:p w:rsidR="00B86920" w:rsidRPr="00890DDB" w:rsidRDefault="00B86920" w:rsidP="00D317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90DDB">
              <w:rPr>
                <w:rFonts w:ascii="Times New Roman" w:hAnsi="Times New Roman" w:cs="Times New Roman"/>
              </w:rPr>
              <w:t>Совместное принятие решений</w:t>
            </w:r>
          </w:p>
          <w:p w:rsidR="00D31796" w:rsidRPr="00890DDB" w:rsidRDefault="00D31796" w:rsidP="00D317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890DDB">
              <w:rPr>
                <w:rFonts w:ascii="Times New Roman" w:eastAsia="Calibri" w:hAnsi="Times New Roman" w:cs="Times New Roman"/>
              </w:rPr>
              <w:t>Обязанности выполняют</w:t>
            </w:r>
            <w:r w:rsidRPr="00890DDB">
              <w:rPr>
                <w:rFonts w:ascii="Times New Roman" w:eastAsia="Calibri" w:hAnsi="Times New Roman" w:cs="Times New Roman"/>
              </w:rPr>
              <w:softHyphen/>
              <w:t>ся совместно или по очереди</w:t>
            </w:r>
          </w:p>
        </w:tc>
      </w:tr>
      <w:tr w:rsidR="00D31796" w:rsidRPr="00890DDB" w:rsidTr="00890DDB">
        <w:trPr>
          <w:trHeight w:val="2018"/>
        </w:trPr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1796" w:rsidRPr="00890DDB" w:rsidRDefault="00D31796" w:rsidP="00DE5C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890DDB">
              <w:rPr>
                <w:rFonts w:ascii="Times New Roman" w:eastAsia="Calibri" w:hAnsi="Times New Roman" w:cs="Times New Roman"/>
                <w:i/>
              </w:rPr>
              <w:t>Тип воспита</w:t>
            </w:r>
            <w:r w:rsidRPr="00890DDB">
              <w:rPr>
                <w:rFonts w:ascii="Times New Roman" w:eastAsia="Calibri" w:hAnsi="Times New Roman" w:cs="Times New Roman"/>
                <w:i/>
              </w:rPr>
              <w:softHyphen/>
              <w:t>ния</w:t>
            </w:r>
          </w:p>
        </w:tc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1796" w:rsidRPr="00890DDB" w:rsidRDefault="00D31796" w:rsidP="00DE5C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90DDB">
              <w:rPr>
                <w:rFonts w:ascii="Times New Roman" w:eastAsia="Calibri" w:hAnsi="Times New Roman" w:cs="Times New Roman"/>
                <w:b/>
              </w:rPr>
              <w:t>Авторитарная</w:t>
            </w:r>
          </w:p>
          <w:p w:rsidR="00D31796" w:rsidRPr="00890DDB" w:rsidRDefault="00DE5C03" w:rsidP="00DE5C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890DDB">
              <w:rPr>
                <w:rFonts w:ascii="Times New Roman" w:hAnsi="Times New Roman" w:cs="Times New Roman"/>
              </w:rPr>
              <w:t>авторитет, власть родителей, безоговорочное послушание детей, наказания, запреты.</w:t>
            </w:r>
          </w:p>
        </w:tc>
        <w:tc>
          <w:tcPr>
            <w:tcW w:w="26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1796" w:rsidRPr="00890DDB" w:rsidRDefault="00D31796" w:rsidP="00DE5C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90DDB">
              <w:rPr>
                <w:rFonts w:ascii="Times New Roman" w:eastAsia="Calibri" w:hAnsi="Times New Roman" w:cs="Times New Roman"/>
                <w:b/>
              </w:rPr>
              <w:t>Либеральная</w:t>
            </w:r>
          </w:p>
          <w:p w:rsidR="00D31796" w:rsidRPr="00890DDB" w:rsidRDefault="00DE5C03" w:rsidP="00DE5C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890DDB">
              <w:rPr>
                <w:rFonts w:ascii="Times New Roman" w:hAnsi="Times New Roman" w:cs="Times New Roman"/>
              </w:rPr>
              <w:t>полная свобода ребенка, нет правил, запретов, помощи и поддержки со стороны родителей.</w:t>
            </w:r>
          </w:p>
        </w:tc>
        <w:tc>
          <w:tcPr>
            <w:tcW w:w="31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1796" w:rsidRPr="00890DDB" w:rsidRDefault="00D31796" w:rsidP="00DE5C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90DDB">
              <w:rPr>
                <w:rFonts w:ascii="Times New Roman" w:eastAsia="Calibri" w:hAnsi="Times New Roman" w:cs="Times New Roman"/>
                <w:b/>
              </w:rPr>
              <w:t>Демократическая</w:t>
            </w:r>
          </w:p>
          <w:p w:rsidR="00D31796" w:rsidRPr="00890DDB" w:rsidRDefault="00DE5C03" w:rsidP="00DE5C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890DDB">
              <w:rPr>
                <w:rFonts w:ascii="Times New Roman" w:hAnsi="Times New Roman" w:cs="Times New Roman"/>
              </w:rPr>
              <w:t>Родители мотивируют свои поступки и требования, прислушиваются к мнению детей, уважают их позицию, развивают самостоятельность суждений.</w:t>
            </w:r>
          </w:p>
        </w:tc>
      </w:tr>
    </w:tbl>
    <w:p w:rsidR="00F31EAF" w:rsidRDefault="00916AC5" w:rsidP="00041780">
      <w:pPr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28pt;margin-top:57.75pt;width:37.5pt;height:390.75pt;z-index:251660288;mso-position-horizontal-relative:page;mso-position-vertical-relative:page;mso-width-relative:margin;v-text-anchor:middle" o:allowincell="f" fillcolor="white [3201]" strokecolor="black [3200]" strokeweight="2.5pt">
            <v:shadow color="#868686"/>
            <v:textbox style="mso-next-textbox:#_x0000_s1026" inset="10.8pt,7.2pt,10.8pt,7.2pt">
              <w:txbxContent>
                <w:p w:rsidR="00A63CD6" w:rsidRPr="00583BB7" w:rsidRDefault="00A63CD6">
                  <w:pPr>
                    <w:spacing w:line="360" w:lineRule="auto"/>
                    <w:jc w:val="center"/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sz w:val="32"/>
                      <w:szCs w:val="18"/>
                    </w:rPr>
                  </w:pPr>
                  <w:r w:rsidRPr="00583BB7"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sz w:val="32"/>
                      <w:szCs w:val="18"/>
                    </w:rPr>
                    <w:t>Ф</w:t>
                  </w:r>
                </w:p>
                <w:p w:rsidR="00A63CD6" w:rsidRPr="00583BB7" w:rsidRDefault="00A63CD6">
                  <w:pPr>
                    <w:spacing w:line="360" w:lineRule="auto"/>
                    <w:jc w:val="center"/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sz w:val="32"/>
                      <w:szCs w:val="18"/>
                    </w:rPr>
                  </w:pPr>
                  <w:r w:rsidRPr="00583BB7"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sz w:val="32"/>
                      <w:szCs w:val="18"/>
                    </w:rPr>
                    <w:t>У</w:t>
                  </w:r>
                </w:p>
                <w:p w:rsidR="00A63CD6" w:rsidRPr="00583BB7" w:rsidRDefault="00A63CD6">
                  <w:pPr>
                    <w:spacing w:line="360" w:lineRule="auto"/>
                    <w:jc w:val="center"/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sz w:val="32"/>
                      <w:szCs w:val="18"/>
                    </w:rPr>
                  </w:pPr>
                  <w:r w:rsidRPr="00583BB7"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sz w:val="32"/>
                      <w:szCs w:val="18"/>
                    </w:rPr>
                    <w:t>Н</w:t>
                  </w:r>
                </w:p>
                <w:p w:rsidR="00A63CD6" w:rsidRPr="00583BB7" w:rsidRDefault="00A63CD6">
                  <w:pPr>
                    <w:spacing w:line="360" w:lineRule="auto"/>
                    <w:jc w:val="center"/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sz w:val="32"/>
                      <w:szCs w:val="18"/>
                    </w:rPr>
                  </w:pPr>
                  <w:r w:rsidRPr="00583BB7"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sz w:val="32"/>
                      <w:szCs w:val="18"/>
                    </w:rPr>
                    <w:t>К</w:t>
                  </w:r>
                </w:p>
                <w:p w:rsidR="00A63CD6" w:rsidRPr="00583BB7" w:rsidRDefault="00A63CD6">
                  <w:pPr>
                    <w:spacing w:line="360" w:lineRule="auto"/>
                    <w:jc w:val="center"/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sz w:val="32"/>
                      <w:szCs w:val="18"/>
                    </w:rPr>
                  </w:pPr>
                  <w:proofErr w:type="gramStart"/>
                  <w:r w:rsidRPr="00583BB7"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sz w:val="32"/>
                      <w:szCs w:val="18"/>
                    </w:rPr>
                    <w:t>Ц</w:t>
                  </w:r>
                  <w:proofErr w:type="gramEnd"/>
                </w:p>
                <w:p w:rsidR="00A63CD6" w:rsidRPr="00583BB7" w:rsidRDefault="00A63CD6">
                  <w:pPr>
                    <w:spacing w:line="360" w:lineRule="auto"/>
                    <w:jc w:val="center"/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sz w:val="32"/>
                      <w:szCs w:val="18"/>
                    </w:rPr>
                  </w:pPr>
                  <w:r w:rsidRPr="00583BB7"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sz w:val="32"/>
                      <w:szCs w:val="18"/>
                    </w:rPr>
                    <w:t>И</w:t>
                  </w:r>
                </w:p>
                <w:p w:rsidR="00A63CD6" w:rsidRPr="00583BB7" w:rsidRDefault="00A63CD6">
                  <w:pPr>
                    <w:spacing w:line="360" w:lineRule="auto"/>
                    <w:jc w:val="center"/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sz w:val="32"/>
                      <w:szCs w:val="18"/>
                    </w:rPr>
                  </w:pPr>
                  <w:r w:rsidRPr="00583BB7"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sz w:val="32"/>
                      <w:szCs w:val="18"/>
                    </w:rPr>
                    <w:t>И</w:t>
                  </w:r>
                </w:p>
                <w:p w:rsidR="00A63CD6" w:rsidRPr="00583BB7" w:rsidRDefault="00A63CD6">
                  <w:pPr>
                    <w:spacing w:line="360" w:lineRule="auto"/>
                    <w:jc w:val="center"/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sz w:val="32"/>
                      <w:szCs w:val="18"/>
                    </w:rPr>
                  </w:pPr>
                </w:p>
                <w:p w:rsidR="00A63CD6" w:rsidRPr="00583BB7" w:rsidRDefault="00A63CD6">
                  <w:pPr>
                    <w:spacing w:line="360" w:lineRule="auto"/>
                    <w:jc w:val="center"/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sz w:val="32"/>
                      <w:szCs w:val="18"/>
                    </w:rPr>
                  </w:pPr>
                  <w:r w:rsidRPr="00583BB7"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sz w:val="32"/>
                      <w:szCs w:val="18"/>
                    </w:rPr>
                    <w:t>С</w:t>
                  </w:r>
                </w:p>
                <w:p w:rsidR="00A63CD6" w:rsidRPr="00583BB7" w:rsidRDefault="00A63CD6">
                  <w:pPr>
                    <w:spacing w:line="360" w:lineRule="auto"/>
                    <w:jc w:val="center"/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sz w:val="32"/>
                      <w:szCs w:val="18"/>
                    </w:rPr>
                  </w:pPr>
                  <w:r w:rsidRPr="00583BB7"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sz w:val="32"/>
                      <w:szCs w:val="18"/>
                    </w:rPr>
                    <w:t>Е</w:t>
                  </w:r>
                </w:p>
                <w:p w:rsidR="00A63CD6" w:rsidRPr="00583BB7" w:rsidRDefault="00A63CD6">
                  <w:pPr>
                    <w:spacing w:line="360" w:lineRule="auto"/>
                    <w:jc w:val="center"/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sz w:val="32"/>
                      <w:szCs w:val="18"/>
                    </w:rPr>
                  </w:pPr>
                  <w:r w:rsidRPr="00583BB7"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sz w:val="32"/>
                      <w:szCs w:val="18"/>
                    </w:rPr>
                    <w:t>М</w:t>
                  </w:r>
                </w:p>
                <w:p w:rsidR="00A63CD6" w:rsidRPr="00583BB7" w:rsidRDefault="00A63CD6">
                  <w:pPr>
                    <w:spacing w:line="360" w:lineRule="auto"/>
                    <w:jc w:val="center"/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sz w:val="32"/>
                      <w:szCs w:val="18"/>
                    </w:rPr>
                  </w:pPr>
                  <w:r w:rsidRPr="00583BB7"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sz w:val="32"/>
                      <w:szCs w:val="18"/>
                    </w:rPr>
                    <w:t>Ь</w:t>
                  </w:r>
                </w:p>
                <w:p w:rsidR="00A63CD6" w:rsidRPr="00583BB7" w:rsidRDefault="00A63CD6">
                  <w:pPr>
                    <w:spacing w:line="360" w:lineRule="auto"/>
                    <w:jc w:val="center"/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sz w:val="32"/>
                      <w:szCs w:val="18"/>
                    </w:rPr>
                  </w:pPr>
                  <w:r w:rsidRPr="00583BB7"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sz w:val="32"/>
                      <w:szCs w:val="18"/>
                    </w:rPr>
                    <w:t>И</w:t>
                  </w:r>
                </w:p>
              </w:txbxContent>
            </v:textbox>
            <w10:wrap type="square" anchorx="page" anchory="page"/>
          </v:shape>
        </w:pict>
      </w:r>
      <w:r w:rsidR="006E02C1" w:rsidRPr="006E02C1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038850" cy="5229225"/>
            <wp:effectExtent l="19050" t="0" r="0" b="0"/>
            <wp:docPr id="6" name="Схема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</wp:inline>
        </w:drawing>
      </w:r>
    </w:p>
    <w:p w:rsidR="00DE5C03" w:rsidRDefault="00DE5C03" w:rsidP="00583BB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05EE" w:rsidRPr="00583BB7" w:rsidRDefault="000105EE" w:rsidP="00583BB7">
      <w:pPr>
        <w:jc w:val="center"/>
        <w:rPr>
          <w:rFonts w:ascii="Times New Roman" w:hAnsi="Times New Roman" w:cs="Times New Roman"/>
          <w:b/>
        </w:rPr>
      </w:pPr>
      <w:r w:rsidRPr="00583BB7">
        <w:rPr>
          <w:rFonts w:ascii="Times New Roman" w:hAnsi="Times New Roman" w:cs="Times New Roman"/>
          <w:b/>
        </w:rPr>
        <w:t>Психология семейных взаимоотношений</w:t>
      </w:r>
    </w:p>
    <w:p w:rsidR="000105EE" w:rsidRPr="00583BB7" w:rsidRDefault="000105EE" w:rsidP="00583BB7">
      <w:pPr>
        <w:jc w:val="center"/>
        <w:rPr>
          <w:rFonts w:ascii="Times New Roman" w:hAnsi="Times New Roman" w:cs="Times New Roman"/>
        </w:rPr>
      </w:pPr>
      <w:proofErr w:type="gramStart"/>
      <w:r w:rsidRPr="00583BB7">
        <w:rPr>
          <w:rFonts w:ascii="Times New Roman" w:hAnsi="Times New Roman" w:cs="Times New Roman"/>
        </w:rPr>
        <w:t>(муж — жена; родители — дети; дети — дети; дети — бабушка (дедушка); супружеская семья — родительские семьи каждого из супругов и т. п.).</w:t>
      </w:r>
      <w:proofErr w:type="gramEnd"/>
    </w:p>
    <w:p w:rsidR="000105EE" w:rsidRPr="00583BB7" w:rsidRDefault="000105EE" w:rsidP="00583BB7">
      <w:pPr>
        <w:rPr>
          <w:rFonts w:ascii="Times New Roman" w:hAnsi="Times New Roman" w:cs="Times New Roman"/>
        </w:rPr>
      </w:pPr>
      <w:r w:rsidRPr="00583BB7">
        <w:rPr>
          <w:rFonts w:ascii="Times New Roman" w:hAnsi="Times New Roman" w:cs="Times New Roman"/>
        </w:rPr>
        <w:t xml:space="preserve">На психологию семейных отношений часто влияют </w:t>
      </w:r>
      <w:proofErr w:type="spellStart"/>
      <w:r w:rsidRPr="00583BB7">
        <w:rPr>
          <w:rFonts w:ascii="Times New Roman" w:hAnsi="Times New Roman" w:cs="Times New Roman"/>
          <w:b/>
        </w:rPr>
        <w:t>гендерные</w:t>
      </w:r>
      <w:proofErr w:type="spellEnd"/>
      <w:r w:rsidRPr="00583BB7">
        <w:rPr>
          <w:rFonts w:ascii="Times New Roman" w:hAnsi="Times New Roman" w:cs="Times New Roman"/>
          <w:b/>
        </w:rPr>
        <w:t xml:space="preserve"> различия</w:t>
      </w:r>
      <w:r w:rsidRPr="00583BB7">
        <w:rPr>
          <w:rFonts w:ascii="Times New Roman" w:hAnsi="Times New Roman" w:cs="Times New Roman"/>
        </w:rPr>
        <w:t xml:space="preserve"> (отличия женского пола и мужского). </w:t>
      </w:r>
    </w:p>
    <w:p w:rsidR="000105EE" w:rsidRPr="00583BB7" w:rsidRDefault="000105EE" w:rsidP="00583BB7">
      <w:pPr>
        <w:rPr>
          <w:rFonts w:ascii="Times New Roman" w:hAnsi="Times New Roman" w:cs="Times New Roman"/>
        </w:rPr>
      </w:pPr>
      <w:r w:rsidRPr="00583BB7">
        <w:rPr>
          <w:rFonts w:ascii="Times New Roman" w:hAnsi="Times New Roman" w:cs="Times New Roman"/>
          <w:b/>
        </w:rPr>
        <w:t>Пол</w:t>
      </w:r>
      <w:r w:rsidRPr="00583BB7">
        <w:rPr>
          <w:rFonts w:ascii="Times New Roman" w:hAnsi="Times New Roman" w:cs="Times New Roman"/>
        </w:rPr>
        <w:t xml:space="preserve"> - </w:t>
      </w:r>
      <w:r w:rsidRPr="00583BB7">
        <w:rPr>
          <w:rStyle w:val="body21"/>
          <w:rFonts w:ascii="Times New Roman" w:hAnsi="Times New Roman" w:cs="Times New Roman"/>
        </w:rPr>
        <w:t>совокупность биологических отличий мужчин от женщин.</w:t>
      </w:r>
    </w:p>
    <w:p w:rsidR="000105EE" w:rsidRPr="00583BB7" w:rsidRDefault="000105EE" w:rsidP="00583BB7">
      <w:pPr>
        <w:rPr>
          <w:rStyle w:val="body21"/>
          <w:rFonts w:ascii="Times New Roman" w:hAnsi="Times New Roman" w:cs="Times New Roman"/>
        </w:rPr>
      </w:pPr>
      <w:proofErr w:type="spellStart"/>
      <w:r w:rsidRPr="00583BB7">
        <w:rPr>
          <w:rFonts w:ascii="Times New Roman" w:hAnsi="Times New Roman" w:cs="Times New Roman"/>
          <w:b/>
        </w:rPr>
        <w:t>Гендер</w:t>
      </w:r>
      <w:proofErr w:type="spellEnd"/>
      <w:r w:rsidRPr="00583BB7">
        <w:rPr>
          <w:rFonts w:ascii="Times New Roman" w:hAnsi="Times New Roman" w:cs="Times New Roman"/>
        </w:rPr>
        <w:t xml:space="preserve"> - </w:t>
      </w:r>
      <w:r w:rsidRPr="00583BB7">
        <w:rPr>
          <w:rStyle w:val="body21"/>
          <w:rFonts w:ascii="Times New Roman" w:hAnsi="Times New Roman" w:cs="Times New Roman"/>
        </w:rPr>
        <w:t>психологические и поведенческие свойства, отличающие мужчин от женщин.</w:t>
      </w:r>
    </w:p>
    <w:p w:rsidR="00D31796" w:rsidRPr="00583BB7" w:rsidRDefault="000105EE" w:rsidP="00583BB7">
      <w:pPr>
        <w:rPr>
          <w:rFonts w:ascii="Times New Roman" w:hAnsi="Times New Roman" w:cs="Times New Roman"/>
        </w:rPr>
      </w:pPr>
      <w:proofErr w:type="spellStart"/>
      <w:r w:rsidRPr="00583BB7">
        <w:rPr>
          <w:rStyle w:val="body21"/>
          <w:rFonts w:ascii="Times New Roman" w:hAnsi="Times New Roman" w:cs="Times New Roman"/>
          <w:b/>
        </w:rPr>
        <w:t>Гендерные</w:t>
      </w:r>
      <w:proofErr w:type="spellEnd"/>
      <w:r w:rsidRPr="00583BB7">
        <w:rPr>
          <w:rStyle w:val="body21"/>
          <w:rFonts w:ascii="Times New Roman" w:hAnsi="Times New Roman" w:cs="Times New Roman"/>
          <w:b/>
        </w:rPr>
        <w:t xml:space="preserve"> роли</w:t>
      </w:r>
      <w:r w:rsidRPr="00583BB7">
        <w:rPr>
          <w:rStyle w:val="body21"/>
          <w:rFonts w:ascii="Times New Roman" w:hAnsi="Times New Roman" w:cs="Times New Roman"/>
        </w:rPr>
        <w:t xml:space="preserve"> – ожидания </w:t>
      </w:r>
      <w:r w:rsidRPr="00583BB7">
        <w:rPr>
          <w:rFonts w:ascii="Times New Roman" w:hAnsi="Times New Roman" w:cs="Times New Roman"/>
        </w:rPr>
        <w:t>к «правильному» мужскому или женскому поведению.</w:t>
      </w:r>
      <w:r w:rsidRPr="00583BB7">
        <w:rPr>
          <w:rFonts w:ascii="Times New Roman" w:hAnsi="Times New Roman" w:cs="Times New Roman"/>
        </w:rPr>
        <w:br/>
      </w:r>
      <w:proofErr w:type="spellStart"/>
      <w:r w:rsidRPr="00583BB7">
        <w:rPr>
          <w:rFonts w:ascii="Times New Roman" w:hAnsi="Times New Roman" w:cs="Times New Roman"/>
        </w:rPr>
        <w:t>Гендерные</w:t>
      </w:r>
      <w:proofErr w:type="spellEnd"/>
      <w:r w:rsidRPr="00583BB7">
        <w:rPr>
          <w:rFonts w:ascii="Times New Roman" w:hAnsi="Times New Roman" w:cs="Times New Roman"/>
        </w:rPr>
        <w:t xml:space="preserve"> различия  влияют на распределение ролей в семье, на воспитание.</w:t>
      </w:r>
    </w:p>
    <w:p w:rsidR="000105EE" w:rsidRPr="00583BB7" w:rsidRDefault="000105EE" w:rsidP="00583BB7">
      <w:pPr>
        <w:pStyle w:val="zag2"/>
        <w:spacing w:before="0" w:beforeAutospacing="0" w:after="0" w:afterAutospacing="0"/>
        <w:rPr>
          <w:sz w:val="22"/>
          <w:szCs w:val="22"/>
        </w:rPr>
      </w:pPr>
      <w:r w:rsidRPr="00583BB7">
        <w:rPr>
          <w:sz w:val="22"/>
          <w:szCs w:val="22"/>
        </w:rPr>
        <w:t>ВОСПИТАНИЕ В СЕМЬЕ</w:t>
      </w:r>
    </w:p>
    <w:p w:rsidR="000105EE" w:rsidRPr="00583BB7" w:rsidRDefault="000105EE" w:rsidP="00583BB7">
      <w:pPr>
        <w:pStyle w:val="Default"/>
        <w:ind w:firstLine="350"/>
        <w:jc w:val="both"/>
        <w:rPr>
          <w:rFonts w:ascii="Times New Roman" w:hAnsi="Times New Roman" w:cs="Times New Roman"/>
          <w:sz w:val="22"/>
          <w:szCs w:val="22"/>
        </w:rPr>
      </w:pPr>
      <w:r w:rsidRPr="00583BB7">
        <w:rPr>
          <w:rFonts w:ascii="Times New Roman" w:hAnsi="Times New Roman" w:cs="Times New Roman"/>
          <w:b/>
          <w:i/>
          <w:iCs/>
          <w:sz w:val="22"/>
          <w:szCs w:val="22"/>
        </w:rPr>
        <w:t>Семейное воспитание</w:t>
      </w:r>
      <w:r w:rsidRPr="00583BB7">
        <w:rPr>
          <w:rFonts w:ascii="Times New Roman" w:hAnsi="Times New Roman" w:cs="Times New Roman"/>
          <w:i/>
          <w:iCs/>
          <w:sz w:val="22"/>
          <w:szCs w:val="22"/>
        </w:rPr>
        <w:t xml:space="preserve"> — </w:t>
      </w:r>
      <w:r w:rsidRPr="00583BB7">
        <w:rPr>
          <w:rFonts w:ascii="Times New Roman" w:hAnsi="Times New Roman" w:cs="Times New Roman"/>
          <w:sz w:val="22"/>
          <w:szCs w:val="22"/>
        </w:rPr>
        <w:t xml:space="preserve">осознанное влияние на формирование личности детей, предпринимаемое старшими членами семьи. </w:t>
      </w:r>
    </w:p>
    <w:p w:rsidR="00890DDB" w:rsidRPr="000105EE" w:rsidRDefault="000105EE" w:rsidP="00583BB7">
      <w:pPr>
        <w:jc w:val="center"/>
        <w:rPr>
          <w:rFonts w:ascii="Times New Roman" w:hAnsi="Times New Roman" w:cs="Times New Roman"/>
          <w:b/>
          <w:sz w:val="32"/>
          <w:szCs w:val="24"/>
        </w:rPr>
      </w:pPr>
      <w:r>
        <w:rPr>
          <w:noProof/>
          <w:color w:val="000000"/>
          <w:sz w:val="15"/>
          <w:szCs w:val="15"/>
          <w:lang w:eastAsia="ru-RU"/>
        </w:rPr>
        <w:drawing>
          <wp:inline distT="0" distB="0" distL="0" distR="0">
            <wp:extent cx="4619625" cy="1775789"/>
            <wp:effectExtent l="19050" t="0" r="952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9625" cy="17757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90DDB" w:rsidRPr="000105EE" w:rsidSect="00583BB7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4B11EA"/>
    <w:multiLevelType w:val="hybridMultilevel"/>
    <w:tmpl w:val="0EC4C8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5B2F"/>
    <w:rsid w:val="000105EE"/>
    <w:rsid w:val="00013492"/>
    <w:rsid w:val="00041780"/>
    <w:rsid w:val="00042507"/>
    <w:rsid w:val="00104B32"/>
    <w:rsid w:val="00134E26"/>
    <w:rsid w:val="00314F8C"/>
    <w:rsid w:val="0050452B"/>
    <w:rsid w:val="00525B2F"/>
    <w:rsid w:val="00583BB7"/>
    <w:rsid w:val="00614C58"/>
    <w:rsid w:val="006E02C1"/>
    <w:rsid w:val="00890DDB"/>
    <w:rsid w:val="00916AC5"/>
    <w:rsid w:val="00A63CD6"/>
    <w:rsid w:val="00A720DB"/>
    <w:rsid w:val="00B3471C"/>
    <w:rsid w:val="00B86920"/>
    <w:rsid w:val="00CC1355"/>
    <w:rsid w:val="00D31796"/>
    <w:rsid w:val="00DB3B02"/>
    <w:rsid w:val="00DE5C03"/>
    <w:rsid w:val="00E37825"/>
    <w:rsid w:val="00F00CEC"/>
    <w:rsid w:val="00F24E6C"/>
    <w:rsid w:val="00F31E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0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5B2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5B2F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DE5C03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">
    <w:name w:val="left_margin"/>
    <w:basedOn w:val="a"/>
    <w:rsid w:val="00DE5C03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DE5C03"/>
    <w:pPr>
      <w:ind w:left="720"/>
      <w:contextualSpacing/>
    </w:pPr>
  </w:style>
  <w:style w:type="character" w:customStyle="1" w:styleId="body21">
    <w:name w:val="body_21"/>
    <w:basedOn w:val="a0"/>
    <w:rsid w:val="000105EE"/>
    <w:rPr>
      <w:rFonts w:ascii="Arial" w:hAnsi="Arial" w:cs="Arial" w:hint="default"/>
      <w:b w:val="0"/>
      <w:bCs w:val="0"/>
      <w:i w:val="0"/>
      <w:iCs w:val="0"/>
      <w:sz w:val="22"/>
      <w:szCs w:val="22"/>
    </w:rPr>
  </w:style>
  <w:style w:type="paragraph" w:customStyle="1" w:styleId="zag2">
    <w:name w:val="zag_2"/>
    <w:basedOn w:val="a"/>
    <w:rsid w:val="000105E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9"/>
      <w:szCs w:val="29"/>
      <w:lang w:eastAsia="ru-RU"/>
    </w:rPr>
  </w:style>
  <w:style w:type="paragraph" w:customStyle="1" w:styleId="Default">
    <w:name w:val="Default"/>
    <w:rsid w:val="000105EE"/>
    <w:pPr>
      <w:autoSpaceDE w:val="0"/>
      <w:autoSpaceDN w:val="0"/>
      <w:adjustRightInd w:val="0"/>
      <w:spacing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2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8178">
          <w:marLeft w:val="0"/>
          <w:marRight w:val="0"/>
          <w:marTop w:val="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898527">
              <w:marLeft w:val="0"/>
              <w:marRight w:val="0"/>
              <w:marTop w:val="4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110787">
                  <w:marLeft w:val="0"/>
                  <w:marRight w:val="0"/>
                  <w:marTop w:val="4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519573">
                      <w:marLeft w:val="0"/>
                      <w:marRight w:val="0"/>
                      <w:marTop w:val="44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19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944160">
          <w:marLeft w:val="0"/>
          <w:marRight w:val="0"/>
          <w:marTop w:val="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856005">
              <w:marLeft w:val="0"/>
              <w:marRight w:val="0"/>
              <w:marTop w:val="4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476869">
                  <w:marLeft w:val="0"/>
                  <w:marRight w:val="0"/>
                  <w:marTop w:val="4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827079">
                      <w:marLeft w:val="0"/>
                      <w:marRight w:val="0"/>
                      <w:marTop w:val="44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03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791775">
          <w:marLeft w:val="0"/>
          <w:marRight w:val="0"/>
          <w:marTop w:val="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789389">
              <w:marLeft w:val="0"/>
              <w:marRight w:val="0"/>
              <w:marTop w:val="4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172708">
                  <w:marLeft w:val="0"/>
                  <w:marRight w:val="0"/>
                  <w:marTop w:val="4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4519">
                      <w:marLeft w:val="0"/>
                      <w:marRight w:val="0"/>
                      <w:marTop w:val="44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13" Type="http://schemas.openxmlformats.org/officeDocument/2006/relationships/diagramData" Target="diagrams/data2.xml"/><Relationship Id="rId18" Type="http://schemas.openxmlformats.org/officeDocument/2006/relationships/image" Target="media/image9.emf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12" Type="http://schemas.openxmlformats.org/officeDocument/2006/relationships/image" Target="media/image2.jpeg"/><Relationship Id="rId17" Type="http://schemas.microsoft.com/office/2007/relationships/diagramDrawing" Target="diagrams/drawing2.xml"/><Relationship Id="rId2" Type="http://schemas.openxmlformats.org/officeDocument/2006/relationships/styles" Target="styles.xml"/><Relationship Id="rId16" Type="http://schemas.openxmlformats.org/officeDocument/2006/relationships/diagramColors" Target="diagrams/colors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diagramLayout" Target="diagrams/layout1.xml"/><Relationship Id="rId11" Type="http://schemas.openxmlformats.org/officeDocument/2006/relationships/hyperlink" Target="http://images.yandex.ru/yandsearch?text=%D1%81%D0%B5%D0%BC%D1%8C%D1%8F%20%D0%BA%D0%B0%D1%80%D1%82%D0%B8%D0%BD%D0%BA%D0%B8&amp;pos=2&amp;uinfo=ww-899-wh-388-fw-765-fh-448-pd-1.5&amp;rpt=simage&amp;img_url=http://i053.radikal.ru/1208/ff/23abe24c52f0.jpg" TargetMode="External"/><Relationship Id="rId5" Type="http://schemas.openxmlformats.org/officeDocument/2006/relationships/diagramData" Target="diagrams/data1.xml"/><Relationship Id="rId15" Type="http://schemas.openxmlformats.org/officeDocument/2006/relationships/diagramQuickStyle" Target="diagrams/quickStyle2.xml"/><Relationship Id="rId10" Type="http://schemas.openxmlformats.org/officeDocument/2006/relationships/image" Target="media/image1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diagramDrawing" Target="diagrams/drawing1.xml"/><Relationship Id="rId14" Type="http://schemas.openxmlformats.org/officeDocument/2006/relationships/diagramLayout" Target="diagrams/layout2.xml"/></Relationships>
</file>

<file path=word/diagrams/_rels/data2.xml.rels><?xml version="1.0" encoding="UTF-8" standalone="yes"?>
<Relationships xmlns="http://schemas.openxmlformats.org/package/2006/relationships"><Relationship Id="rId3" Type="http://schemas.openxmlformats.org/officeDocument/2006/relationships/image" Target="../media/image5.jpeg"/><Relationship Id="rId2" Type="http://schemas.openxmlformats.org/officeDocument/2006/relationships/image" Target="../media/image4.jpeg"/><Relationship Id="rId1" Type="http://schemas.openxmlformats.org/officeDocument/2006/relationships/image" Target="../media/image3.jpeg"/><Relationship Id="rId6" Type="http://schemas.openxmlformats.org/officeDocument/2006/relationships/image" Target="../media/image8.jpeg"/><Relationship Id="rId5" Type="http://schemas.openxmlformats.org/officeDocument/2006/relationships/image" Target="../media/image7.jpeg"/><Relationship Id="rId4" Type="http://schemas.openxmlformats.org/officeDocument/2006/relationships/image" Target="../media/image6.jpeg"/></Relationships>
</file>

<file path=word/diagrams/_rels/drawing2.xml.rels><?xml version="1.0" encoding="UTF-8" standalone="yes"?>
<Relationships xmlns="http://schemas.openxmlformats.org/package/2006/relationships"><Relationship Id="rId3" Type="http://schemas.openxmlformats.org/officeDocument/2006/relationships/image" Target="../media/image5.jpeg"/><Relationship Id="rId2" Type="http://schemas.openxmlformats.org/officeDocument/2006/relationships/image" Target="../media/image4.jpeg"/><Relationship Id="rId1" Type="http://schemas.openxmlformats.org/officeDocument/2006/relationships/image" Target="../media/image3.jpeg"/><Relationship Id="rId6" Type="http://schemas.openxmlformats.org/officeDocument/2006/relationships/image" Target="../media/image8.jpeg"/><Relationship Id="rId5" Type="http://schemas.openxmlformats.org/officeDocument/2006/relationships/image" Target="../media/image7.jpeg"/><Relationship Id="rId4" Type="http://schemas.openxmlformats.org/officeDocument/2006/relationships/image" Target="../media/image6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6796A33B-B28E-41DF-A9A8-F2574FF1F61A}" type="doc">
      <dgm:prSet loTypeId="urn:microsoft.com/office/officeart/2005/8/layout/hierarchy2" loCatId="hierarchy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ru-RU"/>
        </a:p>
      </dgm:t>
    </dgm:pt>
    <dgm:pt modelId="{34935734-228F-4BC0-A88A-86B431FA6739}">
      <dgm:prSet phldrT="[Текст]" custT="1"/>
      <dgm:spPr/>
      <dgm:t>
        <a:bodyPr vert="vert270"/>
        <a:lstStyle/>
        <a:p>
          <a:r>
            <a:rPr lang="ru-RU" sz="1400" b="1">
              <a:latin typeface="Times New Roman" pitchFamily="18" charset="0"/>
              <a:cs typeface="Times New Roman" pitchFamily="18" charset="0"/>
            </a:rPr>
            <a:t>Подходы к к изучению</a:t>
          </a:r>
        </a:p>
        <a:p>
          <a:r>
            <a:rPr lang="ru-RU" sz="1400" b="1">
              <a:latin typeface="Times New Roman" pitchFamily="18" charset="0"/>
              <a:cs typeface="Times New Roman" pitchFamily="18" charset="0"/>
            </a:rPr>
            <a:t> семьи</a:t>
          </a:r>
        </a:p>
      </dgm:t>
    </dgm:pt>
    <dgm:pt modelId="{554A2430-8C8C-46F9-B6FE-CE9F1F48959C}" type="parTrans" cxnId="{32F344A8-4196-4790-A81A-782FA455BD7B}">
      <dgm:prSet/>
      <dgm:spPr/>
      <dgm:t>
        <a:bodyPr/>
        <a:lstStyle/>
        <a:p>
          <a:endParaRPr lang="ru-RU"/>
        </a:p>
      </dgm:t>
    </dgm:pt>
    <dgm:pt modelId="{9A99575E-78DC-4D8C-8D54-AEC7D6C04D70}" type="sibTrans" cxnId="{32F344A8-4196-4790-A81A-782FA455BD7B}">
      <dgm:prSet/>
      <dgm:spPr/>
      <dgm:t>
        <a:bodyPr/>
        <a:lstStyle/>
        <a:p>
          <a:endParaRPr lang="ru-RU"/>
        </a:p>
      </dgm:t>
    </dgm:pt>
    <dgm:pt modelId="{67DBA56A-1731-4B0D-A175-B01556CED048}">
      <dgm:prSet phldrT="[Текст]" custT="1"/>
      <dgm:spPr/>
      <dgm:t>
        <a:bodyPr/>
        <a:lstStyle/>
        <a:p>
          <a:r>
            <a:rPr lang="ru-RU" sz="1200">
              <a:latin typeface="Times New Roman" pitchFamily="18" charset="0"/>
              <a:cs typeface="Times New Roman" pitchFamily="18" charset="0"/>
            </a:rPr>
            <a:t>Семья как социальный институт</a:t>
          </a:r>
        </a:p>
      </dgm:t>
    </dgm:pt>
    <dgm:pt modelId="{2F125433-C4AF-4B21-AC53-50DCEBBF407C}" type="parTrans" cxnId="{E9716A93-17EA-4798-99B0-4AAE86980AD1}">
      <dgm:prSet/>
      <dgm:spPr/>
      <dgm:t>
        <a:bodyPr/>
        <a:lstStyle/>
        <a:p>
          <a:endParaRPr lang="ru-RU"/>
        </a:p>
      </dgm:t>
    </dgm:pt>
    <dgm:pt modelId="{08CF3198-1B6B-48E3-A9EC-5E520123C7FC}" type="sibTrans" cxnId="{E9716A93-17EA-4798-99B0-4AAE86980AD1}">
      <dgm:prSet/>
      <dgm:spPr/>
      <dgm:t>
        <a:bodyPr/>
        <a:lstStyle/>
        <a:p>
          <a:endParaRPr lang="ru-RU"/>
        </a:p>
      </dgm:t>
    </dgm:pt>
    <dgm:pt modelId="{8BDDF580-2EBE-4098-AE28-49EDB4DE96D5}">
      <dgm:prSet phldrT="[Текст]" custT="1"/>
      <dgm:spPr/>
      <dgm:t>
        <a:bodyPr/>
        <a:lstStyle/>
        <a:p>
          <a:r>
            <a:rPr lang="ru-RU" sz="1200" b="0">
              <a:latin typeface="Times New Roman" pitchFamily="18" charset="0"/>
              <a:cs typeface="Times New Roman" pitchFamily="18" charset="0"/>
            </a:rPr>
            <a:t>комплекс норм, санкций, образцов поведения, прав и обязанностей, регулирующих отношения между супругами, родителями и детьми. </a:t>
          </a:r>
        </a:p>
        <a:p>
          <a:r>
            <a:rPr lang="ru-RU" sz="1200" b="0">
              <a:latin typeface="Times New Roman" pitchFamily="18" charset="0"/>
              <a:cs typeface="Times New Roman" pitchFamily="18" charset="0"/>
            </a:rPr>
            <a:t>В центре внимания - выполнение семьей функций, важных для общества</a:t>
          </a:r>
        </a:p>
      </dgm:t>
    </dgm:pt>
    <dgm:pt modelId="{32AAA6FD-427C-48E8-BBA7-14DF096D50C1}" type="parTrans" cxnId="{765E8B9E-23FF-4701-863A-79311C3ACDF3}">
      <dgm:prSet/>
      <dgm:spPr/>
      <dgm:t>
        <a:bodyPr/>
        <a:lstStyle/>
        <a:p>
          <a:endParaRPr lang="ru-RU"/>
        </a:p>
      </dgm:t>
    </dgm:pt>
    <dgm:pt modelId="{D4D4406E-7561-4BCE-9D25-8094DFB478D3}" type="sibTrans" cxnId="{765E8B9E-23FF-4701-863A-79311C3ACDF3}">
      <dgm:prSet/>
      <dgm:spPr/>
      <dgm:t>
        <a:bodyPr/>
        <a:lstStyle/>
        <a:p>
          <a:endParaRPr lang="ru-RU"/>
        </a:p>
      </dgm:t>
    </dgm:pt>
    <dgm:pt modelId="{E628C70F-136C-429C-83FA-9ADC2D6C3F9A}">
      <dgm:prSet/>
      <dgm:spPr/>
      <dgm:t>
        <a:bodyPr/>
        <a:lstStyle/>
        <a:p>
          <a:r>
            <a:rPr lang="ru-RU" b="1">
              <a:latin typeface="Times New Roman" pitchFamily="18" charset="0"/>
              <a:cs typeface="Times New Roman" pitchFamily="18" charset="0"/>
            </a:rPr>
            <a:t>Семья как малая группа</a:t>
          </a:r>
        </a:p>
      </dgm:t>
    </dgm:pt>
    <dgm:pt modelId="{0506CB9C-72FA-4B0B-B4E7-E9030FB8ECFD}" type="parTrans" cxnId="{8DF95024-9987-4F1F-97A1-3D46CACCE59A}">
      <dgm:prSet/>
      <dgm:spPr/>
      <dgm:t>
        <a:bodyPr/>
        <a:lstStyle/>
        <a:p>
          <a:endParaRPr lang="ru-RU"/>
        </a:p>
      </dgm:t>
    </dgm:pt>
    <dgm:pt modelId="{89A09140-2134-4B98-9CA7-130BA9C0CA1B}" type="sibTrans" cxnId="{8DF95024-9987-4F1F-97A1-3D46CACCE59A}">
      <dgm:prSet/>
      <dgm:spPr/>
      <dgm:t>
        <a:bodyPr/>
        <a:lstStyle/>
        <a:p>
          <a:endParaRPr lang="ru-RU"/>
        </a:p>
      </dgm:t>
    </dgm:pt>
    <dgm:pt modelId="{C56EB454-4ADA-4B23-A194-F6228666714F}">
      <dgm:prSet custT="1"/>
      <dgm:spPr/>
      <dgm:t>
        <a:bodyPr/>
        <a:lstStyle/>
        <a:p>
          <a:pPr>
            <a:spcAft>
              <a:spcPts val="0"/>
            </a:spcAft>
          </a:pPr>
          <a:r>
            <a:rPr lang="ru-RU" sz="1200">
              <a:latin typeface="Times New Roman" pitchFamily="18" charset="0"/>
              <a:cs typeface="Times New Roman" pitchFamily="18" charset="0"/>
            </a:rPr>
            <a:t>группа, </a:t>
          </a:r>
          <a:r>
            <a:rPr lang="ru-RU" sz="1200" b="0" i="0">
              <a:latin typeface="Times New Roman" pitchFamily="18" charset="0"/>
              <a:cs typeface="Times New Roman" pitchFamily="18" charset="0"/>
            </a:rPr>
            <a:t>члены которой связаны </a:t>
          </a:r>
          <a:r>
            <a:rPr lang="ru-RU" sz="1200" b="1" i="0">
              <a:latin typeface="Times New Roman" pitchFamily="18" charset="0"/>
              <a:cs typeface="Times New Roman" pitchFamily="18" charset="0"/>
            </a:rPr>
            <a:t>брачными или родственными отношениями</a:t>
          </a:r>
          <a:r>
            <a:rPr lang="ru-RU" sz="1200" b="0" i="0">
              <a:latin typeface="Times New Roman" pitchFamily="18" charset="0"/>
              <a:cs typeface="Times New Roman" pitchFamily="18" charset="0"/>
            </a:rPr>
            <a:t>, общим бытом и взаимной моральной ответственностью; </a:t>
          </a:r>
        </a:p>
        <a:p>
          <a:pPr>
            <a:spcAft>
              <a:spcPts val="0"/>
            </a:spcAft>
          </a:pPr>
          <a:r>
            <a:rPr lang="ru-RU" sz="1200">
              <a:latin typeface="Times New Roman" pitchFamily="18" charset="0"/>
              <a:cs typeface="Times New Roman" pitchFamily="18" charset="0"/>
            </a:rPr>
            <a:t>союз людей, объединенных </a:t>
          </a:r>
          <a:r>
            <a:rPr lang="ru-RU" sz="1200" b="1">
              <a:latin typeface="Times New Roman" pitchFamily="18" charset="0"/>
              <a:cs typeface="Times New Roman" pitchFamily="18" charset="0"/>
            </a:rPr>
            <a:t>любовью, общностью интересов, взаимовыручкой и взаимным пониманием проблем и радостей друг друга.</a:t>
          </a:r>
        </a:p>
        <a:p>
          <a:pPr>
            <a:spcAft>
              <a:spcPts val="0"/>
            </a:spcAft>
          </a:pPr>
          <a:r>
            <a:rPr lang="ru-RU" sz="1200" b="1">
              <a:latin typeface="Times New Roman" pitchFamily="18" charset="0"/>
              <a:cs typeface="Times New Roman" pitchFamily="18" charset="0"/>
            </a:rPr>
            <a:t>В центре внимания - психологический аспект; удовлетворение семьей личных потребностей.</a:t>
          </a:r>
        </a:p>
        <a:p>
          <a:pPr>
            <a:spcAft>
              <a:spcPts val="0"/>
            </a:spcAft>
          </a:pPr>
          <a:r>
            <a:rPr lang="ru-RU" sz="1200" b="1">
              <a:latin typeface="Times New Roman" pitchFamily="18" charset="0"/>
              <a:cs typeface="Times New Roman" pitchFamily="18" charset="0"/>
            </a:rPr>
            <a:t> </a:t>
          </a:r>
        </a:p>
      </dgm:t>
    </dgm:pt>
    <dgm:pt modelId="{C7A0A105-AD22-4225-8F41-4F659B6F35E2}" type="parTrans" cxnId="{22A2466B-7E15-49C5-9233-5384E2B6D859}">
      <dgm:prSet/>
      <dgm:spPr/>
      <dgm:t>
        <a:bodyPr/>
        <a:lstStyle/>
        <a:p>
          <a:endParaRPr lang="ru-RU"/>
        </a:p>
      </dgm:t>
    </dgm:pt>
    <dgm:pt modelId="{899AF4AC-B868-4594-992A-71C854E28D28}" type="sibTrans" cxnId="{22A2466B-7E15-49C5-9233-5384E2B6D859}">
      <dgm:prSet/>
      <dgm:spPr/>
      <dgm:t>
        <a:bodyPr/>
        <a:lstStyle/>
        <a:p>
          <a:endParaRPr lang="ru-RU"/>
        </a:p>
      </dgm:t>
    </dgm:pt>
    <dgm:pt modelId="{9FC885BB-3D8C-4D8F-ABB7-1D940954776E}" type="pres">
      <dgm:prSet presAssocID="{6796A33B-B28E-41DF-A9A8-F2574FF1F61A}" presName="diagram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D9277B91-05E3-4EDE-94A8-F9AB094EFDE4}" type="pres">
      <dgm:prSet presAssocID="{34935734-228F-4BC0-A88A-86B431FA6739}" presName="root1" presStyleCnt="0"/>
      <dgm:spPr/>
    </dgm:pt>
    <dgm:pt modelId="{70782E8B-917F-40BD-B4A2-9DA1E6CBF567}" type="pres">
      <dgm:prSet presAssocID="{34935734-228F-4BC0-A88A-86B431FA6739}" presName="LevelOneTextNode" presStyleLbl="node0" presStyleIdx="0" presStyleCnt="1" custScaleY="645278" custLinFactNeighborX="-1191" custLinFactNeighborY="-67837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65B7FCEE-DBF3-4CDB-9503-3E717BE04E94}" type="pres">
      <dgm:prSet presAssocID="{34935734-228F-4BC0-A88A-86B431FA6739}" presName="level2hierChild" presStyleCnt="0"/>
      <dgm:spPr/>
    </dgm:pt>
    <dgm:pt modelId="{BD2D78EB-0084-441B-983F-99AE86BE1757}" type="pres">
      <dgm:prSet presAssocID="{2F125433-C4AF-4B21-AC53-50DCEBBF407C}" presName="conn2-1" presStyleLbl="parChTrans1D2" presStyleIdx="0" presStyleCnt="2"/>
      <dgm:spPr/>
      <dgm:t>
        <a:bodyPr/>
        <a:lstStyle/>
        <a:p>
          <a:endParaRPr lang="ru-RU"/>
        </a:p>
      </dgm:t>
    </dgm:pt>
    <dgm:pt modelId="{1401CEBA-D038-4453-9479-13E59F075F82}" type="pres">
      <dgm:prSet presAssocID="{2F125433-C4AF-4B21-AC53-50DCEBBF407C}" presName="connTx" presStyleLbl="parChTrans1D2" presStyleIdx="0" presStyleCnt="2"/>
      <dgm:spPr/>
      <dgm:t>
        <a:bodyPr/>
        <a:lstStyle/>
        <a:p>
          <a:endParaRPr lang="ru-RU"/>
        </a:p>
      </dgm:t>
    </dgm:pt>
    <dgm:pt modelId="{D2BB2520-B403-427E-ACBF-B28C7B709339}" type="pres">
      <dgm:prSet presAssocID="{67DBA56A-1731-4B0D-A175-B01556CED048}" presName="root2" presStyleCnt="0"/>
      <dgm:spPr/>
    </dgm:pt>
    <dgm:pt modelId="{3C72F0D4-2F16-4C1B-B85C-5E392168A628}" type="pres">
      <dgm:prSet presAssocID="{67DBA56A-1731-4B0D-A175-B01556CED048}" presName="LevelTwoTextNode" presStyleLbl="node2" presStyleIdx="0" presStyleCnt="2" custScaleX="154737" custScaleY="148067" custLinFactNeighborX="-11520" custLinFactNeighborY="-26239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3B0F2741-6A2E-406F-A28D-98C45D7EB7D3}" type="pres">
      <dgm:prSet presAssocID="{67DBA56A-1731-4B0D-A175-B01556CED048}" presName="level3hierChild" presStyleCnt="0"/>
      <dgm:spPr/>
    </dgm:pt>
    <dgm:pt modelId="{13032DC9-B152-47F8-9905-40877FB38750}" type="pres">
      <dgm:prSet presAssocID="{32AAA6FD-427C-48E8-BBA7-14DF096D50C1}" presName="conn2-1" presStyleLbl="parChTrans1D3" presStyleIdx="0" presStyleCnt="2"/>
      <dgm:spPr/>
      <dgm:t>
        <a:bodyPr/>
        <a:lstStyle/>
        <a:p>
          <a:endParaRPr lang="ru-RU"/>
        </a:p>
      </dgm:t>
    </dgm:pt>
    <dgm:pt modelId="{3216679F-6014-4AD4-B975-E5E287B2E03A}" type="pres">
      <dgm:prSet presAssocID="{32AAA6FD-427C-48E8-BBA7-14DF096D50C1}" presName="connTx" presStyleLbl="parChTrans1D3" presStyleIdx="0" presStyleCnt="2"/>
      <dgm:spPr/>
      <dgm:t>
        <a:bodyPr/>
        <a:lstStyle/>
        <a:p>
          <a:endParaRPr lang="ru-RU"/>
        </a:p>
      </dgm:t>
    </dgm:pt>
    <dgm:pt modelId="{F6D392A0-B2FF-4641-B491-ABF202C657B0}" type="pres">
      <dgm:prSet presAssocID="{8BDDF580-2EBE-4098-AE28-49EDB4DE96D5}" presName="root2" presStyleCnt="0"/>
      <dgm:spPr/>
    </dgm:pt>
    <dgm:pt modelId="{549FC03B-300C-4CA1-8FCA-4DDFEF2A54F9}" type="pres">
      <dgm:prSet presAssocID="{8BDDF580-2EBE-4098-AE28-49EDB4DE96D5}" presName="LevelTwoTextNode" presStyleLbl="node3" presStyleIdx="0" presStyleCnt="2" custScaleX="659313" custScaleY="286111" custLinFactNeighborX="-23566" custLinFactNeighborY="-87887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C181FE90-9446-489B-90FC-20970D1EBD5B}" type="pres">
      <dgm:prSet presAssocID="{8BDDF580-2EBE-4098-AE28-49EDB4DE96D5}" presName="level3hierChild" presStyleCnt="0"/>
      <dgm:spPr/>
    </dgm:pt>
    <dgm:pt modelId="{DEEB93E7-43C2-4168-8221-D817E5D39787}" type="pres">
      <dgm:prSet presAssocID="{0506CB9C-72FA-4B0B-B4E7-E9030FB8ECFD}" presName="conn2-1" presStyleLbl="parChTrans1D2" presStyleIdx="1" presStyleCnt="2"/>
      <dgm:spPr/>
      <dgm:t>
        <a:bodyPr/>
        <a:lstStyle/>
        <a:p>
          <a:endParaRPr lang="ru-RU"/>
        </a:p>
      </dgm:t>
    </dgm:pt>
    <dgm:pt modelId="{99442F36-18F0-41FB-A51F-EAAEE1CB7C93}" type="pres">
      <dgm:prSet presAssocID="{0506CB9C-72FA-4B0B-B4E7-E9030FB8ECFD}" presName="connTx" presStyleLbl="parChTrans1D2" presStyleIdx="1" presStyleCnt="2"/>
      <dgm:spPr/>
      <dgm:t>
        <a:bodyPr/>
        <a:lstStyle/>
        <a:p>
          <a:endParaRPr lang="ru-RU"/>
        </a:p>
      </dgm:t>
    </dgm:pt>
    <dgm:pt modelId="{861188DF-34EE-4A82-8926-78F8F8924499}" type="pres">
      <dgm:prSet presAssocID="{E628C70F-136C-429C-83FA-9ADC2D6C3F9A}" presName="root2" presStyleCnt="0"/>
      <dgm:spPr/>
    </dgm:pt>
    <dgm:pt modelId="{D1800A28-A893-4353-A12B-C9588646ABFB}" type="pres">
      <dgm:prSet presAssocID="{E628C70F-136C-429C-83FA-9ADC2D6C3F9A}" presName="LevelTwoTextNode" presStyleLbl="node2" presStyleIdx="1" presStyleCnt="2" custScaleX="155749" custScaleY="133393" custLinFactNeighborX="-8558" custLinFactNeighborY="-4415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0CD343C5-AD89-4514-B762-31505AF41238}" type="pres">
      <dgm:prSet presAssocID="{E628C70F-136C-429C-83FA-9ADC2D6C3F9A}" presName="level3hierChild" presStyleCnt="0"/>
      <dgm:spPr/>
    </dgm:pt>
    <dgm:pt modelId="{D7D44D04-FEDC-4486-BD6F-97A38E4F98BF}" type="pres">
      <dgm:prSet presAssocID="{C7A0A105-AD22-4225-8F41-4F659B6F35E2}" presName="conn2-1" presStyleLbl="parChTrans1D3" presStyleIdx="1" presStyleCnt="2"/>
      <dgm:spPr/>
      <dgm:t>
        <a:bodyPr/>
        <a:lstStyle/>
        <a:p>
          <a:endParaRPr lang="ru-RU"/>
        </a:p>
      </dgm:t>
    </dgm:pt>
    <dgm:pt modelId="{FE05A57B-F269-4C3A-92B0-E5FC3A50F583}" type="pres">
      <dgm:prSet presAssocID="{C7A0A105-AD22-4225-8F41-4F659B6F35E2}" presName="connTx" presStyleLbl="parChTrans1D3" presStyleIdx="1" presStyleCnt="2"/>
      <dgm:spPr/>
      <dgm:t>
        <a:bodyPr/>
        <a:lstStyle/>
        <a:p>
          <a:endParaRPr lang="ru-RU"/>
        </a:p>
      </dgm:t>
    </dgm:pt>
    <dgm:pt modelId="{59C157BA-5836-4B78-978E-19E9424B1725}" type="pres">
      <dgm:prSet presAssocID="{C56EB454-4ADA-4B23-A194-F6228666714F}" presName="root2" presStyleCnt="0"/>
      <dgm:spPr/>
    </dgm:pt>
    <dgm:pt modelId="{AC58ED27-5364-4F77-8059-04946CD2DE13}" type="pres">
      <dgm:prSet presAssocID="{C56EB454-4ADA-4B23-A194-F6228666714F}" presName="LevelTwoTextNode" presStyleLbl="node3" presStyleIdx="1" presStyleCnt="2" custScaleX="625836" custScaleY="460670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A69DE7FA-711A-4120-A6EC-6F277C047064}" type="pres">
      <dgm:prSet presAssocID="{C56EB454-4ADA-4B23-A194-F6228666714F}" presName="level3hierChild" presStyleCnt="0"/>
      <dgm:spPr/>
    </dgm:pt>
  </dgm:ptLst>
  <dgm:cxnLst>
    <dgm:cxn modelId="{842FE4AF-5D10-4BE4-9376-4B101778F11D}" type="presOf" srcId="{34935734-228F-4BC0-A88A-86B431FA6739}" destId="{70782E8B-917F-40BD-B4A2-9DA1E6CBF567}" srcOrd="0" destOrd="0" presId="urn:microsoft.com/office/officeart/2005/8/layout/hierarchy2"/>
    <dgm:cxn modelId="{22A2466B-7E15-49C5-9233-5384E2B6D859}" srcId="{E628C70F-136C-429C-83FA-9ADC2D6C3F9A}" destId="{C56EB454-4ADA-4B23-A194-F6228666714F}" srcOrd="0" destOrd="0" parTransId="{C7A0A105-AD22-4225-8F41-4F659B6F35E2}" sibTransId="{899AF4AC-B868-4594-992A-71C854E28D28}"/>
    <dgm:cxn modelId="{D989C5D5-6933-4A2F-A407-96DCBE8FF141}" type="presOf" srcId="{C7A0A105-AD22-4225-8F41-4F659B6F35E2}" destId="{FE05A57B-F269-4C3A-92B0-E5FC3A50F583}" srcOrd="1" destOrd="0" presId="urn:microsoft.com/office/officeart/2005/8/layout/hierarchy2"/>
    <dgm:cxn modelId="{765E8B9E-23FF-4701-863A-79311C3ACDF3}" srcId="{67DBA56A-1731-4B0D-A175-B01556CED048}" destId="{8BDDF580-2EBE-4098-AE28-49EDB4DE96D5}" srcOrd="0" destOrd="0" parTransId="{32AAA6FD-427C-48E8-BBA7-14DF096D50C1}" sibTransId="{D4D4406E-7561-4BCE-9D25-8094DFB478D3}"/>
    <dgm:cxn modelId="{A5A8D955-C358-4C97-89AF-9689D27CA9CE}" type="presOf" srcId="{6796A33B-B28E-41DF-A9A8-F2574FF1F61A}" destId="{9FC885BB-3D8C-4D8F-ABB7-1D940954776E}" srcOrd="0" destOrd="0" presId="urn:microsoft.com/office/officeart/2005/8/layout/hierarchy2"/>
    <dgm:cxn modelId="{B520DF03-7D28-4487-A85E-F04E4856DF4D}" type="presOf" srcId="{E628C70F-136C-429C-83FA-9ADC2D6C3F9A}" destId="{D1800A28-A893-4353-A12B-C9588646ABFB}" srcOrd="0" destOrd="0" presId="urn:microsoft.com/office/officeart/2005/8/layout/hierarchy2"/>
    <dgm:cxn modelId="{1BB980D4-47CA-4D35-8414-792F77E5E942}" type="presOf" srcId="{0506CB9C-72FA-4B0B-B4E7-E9030FB8ECFD}" destId="{99442F36-18F0-41FB-A51F-EAAEE1CB7C93}" srcOrd="1" destOrd="0" presId="urn:microsoft.com/office/officeart/2005/8/layout/hierarchy2"/>
    <dgm:cxn modelId="{8903C58E-2D4F-476D-AB65-4A0DB766B7F0}" type="presOf" srcId="{8BDDF580-2EBE-4098-AE28-49EDB4DE96D5}" destId="{549FC03B-300C-4CA1-8FCA-4DDFEF2A54F9}" srcOrd="0" destOrd="0" presId="urn:microsoft.com/office/officeart/2005/8/layout/hierarchy2"/>
    <dgm:cxn modelId="{1A612E39-0C0B-47B1-8971-AB6C61A9DF09}" type="presOf" srcId="{C7A0A105-AD22-4225-8F41-4F659B6F35E2}" destId="{D7D44D04-FEDC-4486-BD6F-97A38E4F98BF}" srcOrd="0" destOrd="0" presId="urn:microsoft.com/office/officeart/2005/8/layout/hierarchy2"/>
    <dgm:cxn modelId="{11C6B28D-2369-4293-8692-5D77A5391139}" type="presOf" srcId="{32AAA6FD-427C-48E8-BBA7-14DF096D50C1}" destId="{3216679F-6014-4AD4-B975-E5E287B2E03A}" srcOrd="1" destOrd="0" presId="urn:microsoft.com/office/officeart/2005/8/layout/hierarchy2"/>
    <dgm:cxn modelId="{93FFB92A-682A-487F-9D5D-C3A7863D8756}" type="presOf" srcId="{32AAA6FD-427C-48E8-BBA7-14DF096D50C1}" destId="{13032DC9-B152-47F8-9905-40877FB38750}" srcOrd="0" destOrd="0" presId="urn:microsoft.com/office/officeart/2005/8/layout/hierarchy2"/>
    <dgm:cxn modelId="{D323B91E-65C1-4754-9018-519586019AFB}" type="presOf" srcId="{67DBA56A-1731-4B0D-A175-B01556CED048}" destId="{3C72F0D4-2F16-4C1B-B85C-5E392168A628}" srcOrd="0" destOrd="0" presId="urn:microsoft.com/office/officeart/2005/8/layout/hierarchy2"/>
    <dgm:cxn modelId="{2946D9CD-11CA-44BC-B3E2-B0665E926E5E}" type="presOf" srcId="{2F125433-C4AF-4B21-AC53-50DCEBBF407C}" destId="{BD2D78EB-0084-441B-983F-99AE86BE1757}" srcOrd="0" destOrd="0" presId="urn:microsoft.com/office/officeart/2005/8/layout/hierarchy2"/>
    <dgm:cxn modelId="{C700FA2D-E69E-40C4-AB6E-1F69813E4FF8}" type="presOf" srcId="{2F125433-C4AF-4B21-AC53-50DCEBBF407C}" destId="{1401CEBA-D038-4453-9479-13E59F075F82}" srcOrd="1" destOrd="0" presId="urn:microsoft.com/office/officeart/2005/8/layout/hierarchy2"/>
    <dgm:cxn modelId="{801F2395-18C9-4958-A067-56A7D671401A}" type="presOf" srcId="{C56EB454-4ADA-4B23-A194-F6228666714F}" destId="{AC58ED27-5364-4F77-8059-04946CD2DE13}" srcOrd="0" destOrd="0" presId="urn:microsoft.com/office/officeart/2005/8/layout/hierarchy2"/>
    <dgm:cxn modelId="{8DF95024-9987-4F1F-97A1-3D46CACCE59A}" srcId="{34935734-228F-4BC0-A88A-86B431FA6739}" destId="{E628C70F-136C-429C-83FA-9ADC2D6C3F9A}" srcOrd="1" destOrd="0" parTransId="{0506CB9C-72FA-4B0B-B4E7-E9030FB8ECFD}" sibTransId="{89A09140-2134-4B98-9CA7-130BA9C0CA1B}"/>
    <dgm:cxn modelId="{FF8ECFE1-37EF-4FD0-AD13-FD3EB5E6FC46}" type="presOf" srcId="{0506CB9C-72FA-4B0B-B4E7-E9030FB8ECFD}" destId="{DEEB93E7-43C2-4168-8221-D817E5D39787}" srcOrd="0" destOrd="0" presId="urn:microsoft.com/office/officeart/2005/8/layout/hierarchy2"/>
    <dgm:cxn modelId="{32F344A8-4196-4790-A81A-782FA455BD7B}" srcId="{6796A33B-B28E-41DF-A9A8-F2574FF1F61A}" destId="{34935734-228F-4BC0-A88A-86B431FA6739}" srcOrd="0" destOrd="0" parTransId="{554A2430-8C8C-46F9-B6FE-CE9F1F48959C}" sibTransId="{9A99575E-78DC-4D8C-8D54-AEC7D6C04D70}"/>
    <dgm:cxn modelId="{E9716A93-17EA-4798-99B0-4AAE86980AD1}" srcId="{34935734-228F-4BC0-A88A-86B431FA6739}" destId="{67DBA56A-1731-4B0D-A175-B01556CED048}" srcOrd="0" destOrd="0" parTransId="{2F125433-C4AF-4B21-AC53-50DCEBBF407C}" sibTransId="{08CF3198-1B6B-48E3-A9EC-5E520123C7FC}"/>
    <dgm:cxn modelId="{296A3B2C-6862-4416-8CE3-FBD7B043571F}" type="presParOf" srcId="{9FC885BB-3D8C-4D8F-ABB7-1D940954776E}" destId="{D9277B91-05E3-4EDE-94A8-F9AB094EFDE4}" srcOrd="0" destOrd="0" presId="urn:microsoft.com/office/officeart/2005/8/layout/hierarchy2"/>
    <dgm:cxn modelId="{5FE815EF-F1C8-40AC-96CD-F0D887CCBA4B}" type="presParOf" srcId="{D9277B91-05E3-4EDE-94A8-F9AB094EFDE4}" destId="{70782E8B-917F-40BD-B4A2-9DA1E6CBF567}" srcOrd="0" destOrd="0" presId="urn:microsoft.com/office/officeart/2005/8/layout/hierarchy2"/>
    <dgm:cxn modelId="{42749BA0-44FE-47B4-AC33-C70C983A9E78}" type="presParOf" srcId="{D9277B91-05E3-4EDE-94A8-F9AB094EFDE4}" destId="{65B7FCEE-DBF3-4CDB-9503-3E717BE04E94}" srcOrd="1" destOrd="0" presId="urn:microsoft.com/office/officeart/2005/8/layout/hierarchy2"/>
    <dgm:cxn modelId="{5818C57A-79CB-4605-B202-57236237F68B}" type="presParOf" srcId="{65B7FCEE-DBF3-4CDB-9503-3E717BE04E94}" destId="{BD2D78EB-0084-441B-983F-99AE86BE1757}" srcOrd="0" destOrd="0" presId="urn:microsoft.com/office/officeart/2005/8/layout/hierarchy2"/>
    <dgm:cxn modelId="{0F8624FA-71A1-49A6-84AE-A7156CBE9434}" type="presParOf" srcId="{BD2D78EB-0084-441B-983F-99AE86BE1757}" destId="{1401CEBA-D038-4453-9479-13E59F075F82}" srcOrd="0" destOrd="0" presId="urn:microsoft.com/office/officeart/2005/8/layout/hierarchy2"/>
    <dgm:cxn modelId="{782A58CF-FB68-4DA0-BF63-A42894B9CF9E}" type="presParOf" srcId="{65B7FCEE-DBF3-4CDB-9503-3E717BE04E94}" destId="{D2BB2520-B403-427E-ACBF-B28C7B709339}" srcOrd="1" destOrd="0" presId="urn:microsoft.com/office/officeart/2005/8/layout/hierarchy2"/>
    <dgm:cxn modelId="{8E27AAFD-03E0-4643-A22B-4F1F69825566}" type="presParOf" srcId="{D2BB2520-B403-427E-ACBF-B28C7B709339}" destId="{3C72F0D4-2F16-4C1B-B85C-5E392168A628}" srcOrd="0" destOrd="0" presId="urn:microsoft.com/office/officeart/2005/8/layout/hierarchy2"/>
    <dgm:cxn modelId="{28E440B3-B3F4-43AA-B08A-9D9B654034B3}" type="presParOf" srcId="{D2BB2520-B403-427E-ACBF-B28C7B709339}" destId="{3B0F2741-6A2E-406F-A28D-98C45D7EB7D3}" srcOrd="1" destOrd="0" presId="urn:microsoft.com/office/officeart/2005/8/layout/hierarchy2"/>
    <dgm:cxn modelId="{EF4E4E19-5288-48AF-801C-D64603D228F1}" type="presParOf" srcId="{3B0F2741-6A2E-406F-A28D-98C45D7EB7D3}" destId="{13032DC9-B152-47F8-9905-40877FB38750}" srcOrd="0" destOrd="0" presId="urn:microsoft.com/office/officeart/2005/8/layout/hierarchy2"/>
    <dgm:cxn modelId="{5A557FF5-9DBB-4F57-A8F1-7D43617D9BF7}" type="presParOf" srcId="{13032DC9-B152-47F8-9905-40877FB38750}" destId="{3216679F-6014-4AD4-B975-E5E287B2E03A}" srcOrd="0" destOrd="0" presId="urn:microsoft.com/office/officeart/2005/8/layout/hierarchy2"/>
    <dgm:cxn modelId="{12DA9FAD-9AB5-49CD-830E-1263D353758A}" type="presParOf" srcId="{3B0F2741-6A2E-406F-A28D-98C45D7EB7D3}" destId="{F6D392A0-B2FF-4641-B491-ABF202C657B0}" srcOrd="1" destOrd="0" presId="urn:microsoft.com/office/officeart/2005/8/layout/hierarchy2"/>
    <dgm:cxn modelId="{2905301A-9C03-4A55-8EA7-276F0F11EF55}" type="presParOf" srcId="{F6D392A0-B2FF-4641-B491-ABF202C657B0}" destId="{549FC03B-300C-4CA1-8FCA-4DDFEF2A54F9}" srcOrd="0" destOrd="0" presId="urn:microsoft.com/office/officeart/2005/8/layout/hierarchy2"/>
    <dgm:cxn modelId="{3612EAF0-7577-445B-8BBD-BD79DF438751}" type="presParOf" srcId="{F6D392A0-B2FF-4641-B491-ABF202C657B0}" destId="{C181FE90-9446-489B-90FC-20970D1EBD5B}" srcOrd="1" destOrd="0" presId="urn:microsoft.com/office/officeart/2005/8/layout/hierarchy2"/>
    <dgm:cxn modelId="{E139F424-9056-45FC-9BAD-D88E30F37FED}" type="presParOf" srcId="{65B7FCEE-DBF3-4CDB-9503-3E717BE04E94}" destId="{DEEB93E7-43C2-4168-8221-D817E5D39787}" srcOrd="2" destOrd="0" presId="urn:microsoft.com/office/officeart/2005/8/layout/hierarchy2"/>
    <dgm:cxn modelId="{3693213A-266F-4699-A769-093C3BC7B170}" type="presParOf" srcId="{DEEB93E7-43C2-4168-8221-D817E5D39787}" destId="{99442F36-18F0-41FB-A51F-EAAEE1CB7C93}" srcOrd="0" destOrd="0" presId="urn:microsoft.com/office/officeart/2005/8/layout/hierarchy2"/>
    <dgm:cxn modelId="{DFCE9671-6DDB-4626-B201-FB12D44FC9AF}" type="presParOf" srcId="{65B7FCEE-DBF3-4CDB-9503-3E717BE04E94}" destId="{861188DF-34EE-4A82-8926-78F8F8924499}" srcOrd="3" destOrd="0" presId="urn:microsoft.com/office/officeart/2005/8/layout/hierarchy2"/>
    <dgm:cxn modelId="{C696911B-053C-4164-9C9D-A0BCDBA875E0}" type="presParOf" srcId="{861188DF-34EE-4A82-8926-78F8F8924499}" destId="{D1800A28-A893-4353-A12B-C9588646ABFB}" srcOrd="0" destOrd="0" presId="urn:microsoft.com/office/officeart/2005/8/layout/hierarchy2"/>
    <dgm:cxn modelId="{5177F664-1A64-49EF-B81B-48F176A5D9BF}" type="presParOf" srcId="{861188DF-34EE-4A82-8926-78F8F8924499}" destId="{0CD343C5-AD89-4514-B762-31505AF41238}" srcOrd="1" destOrd="0" presId="urn:microsoft.com/office/officeart/2005/8/layout/hierarchy2"/>
    <dgm:cxn modelId="{427C811D-83FD-4C74-A889-666E1EAF8DB6}" type="presParOf" srcId="{0CD343C5-AD89-4514-B762-31505AF41238}" destId="{D7D44D04-FEDC-4486-BD6F-97A38E4F98BF}" srcOrd="0" destOrd="0" presId="urn:microsoft.com/office/officeart/2005/8/layout/hierarchy2"/>
    <dgm:cxn modelId="{FCCD9830-681F-4C68-AFC9-4220847845ED}" type="presParOf" srcId="{D7D44D04-FEDC-4486-BD6F-97A38E4F98BF}" destId="{FE05A57B-F269-4C3A-92B0-E5FC3A50F583}" srcOrd="0" destOrd="0" presId="urn:microsoft.com/office/officeart/2005/8/layout/hierarchy2"/>
    <dgm:cxn modelId="{FF18372F-18E4-4B99-9394-9B7174E0A2D6}" type="presParOf" srcId="{0CD343C5-AD89-4514-B762-31505AF41238}" destId="{59C157BA-5836-4B78-978E-19E9424B1725}" srcOrd="1" destOrd="0" presId="urn:microsoft.com/office/officeart/2005/8/layout/hierarchy2"/>
    <dgm:cxn modelId="{33FCC849-A6D0-4A8E-B77E-42A58B7F65CE}" type="presParOf" srcId="{59C157BA-5836-4B78-978E-19E9424B1725}" destId="{AC58ED27-5364-4F77-8059-04946CD2DE13}" srcOrd="0" destOrd="0" presId="urn:microsoft.com/office/officeart/2005/8/layout/hierarchy2"/>
    <dgm:cxn modelId="{43E4DC8A-9F0C-48D4-83FB-8FA584F8F648}" type="presParOf" srcId="{59C157BA-5836-4B78-978E-19E9424B1725}" destId="{A69DE7FA-711A-4120-A6EC-6F277C047064}" srcOrd="1" destOrd="0" presId="urn:microsoft.com/office/officeart/2005/8/layout/hierarchy2"/>
  </dgm:cxnLst>
  <dgm:bg/>
  <dgm:whole/>
  <dgm:extLst>
    <a:ext uri="http://schemas.microsoft.com/office/drawing/2008/diagram">
      <dsp:dataModelExt xmlns:dsp="http://schemas.microsoft.com/office/drawing/2008/diagram" xmlns="" relId="rId9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A0E8066D-E9EB-406A-BCC0-427D61206F52}" type="doc">
      <dgm:prSet loTypeId="urn:microsoft.com/office/officeart/2005/8/layout/vList3" loCatId="list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ru-RU"/>
        </a:p>
      </dgm:t>
    </dgm:pt>
    <dgm:pt modelId="{C941D841-8077-48CF-AC20-CC13D9A8C863}">
      <dgm:prSet phldrT="[Текст]" custT="1"/>
      <dgm:spPr/>
      <dgm:t>
        <a:bodyPr/>
        <a:lstStyle/>
        <a:p>
          <a:r>
            <a:rPr lang="ru-RU" sz="1600" b="1"/>
            <a:t>Репродуктивная (воспроизводство рода)</a:t>
          </a:r>
        </a:p>
      </dgm:t>
    </dgm:pt>
    <dgm:pt modelId="{B804A8A5-EC50-4BC6-811D-FB3E3E233544}" type="parTrans" cxnId="{D44709A5-02A5-4948-9197-9BCCB5EB7A44}">
      <dgm:prSet/>
      <dgm:spPr/>
      <dgm:t>
        <a:bodyPr/>
        <a:lstStyle/>
        <a:p>
          <a:endParaRPr lang="ru-RU" sz="1200"/>
        </a:p>
      </dgm:t>
    </dgm:pt>
    <dgm:pt modelId="{401FA4F4-C957-40E0-86BD-DC04921288AC}" type="sibTrans" cxnId="{D44709A5-02A5-4948-9197-9BCCB5EB7A44}">
      <dgm:prSet/>
      <dgm:spPr/>
      <dgm:t>
        <a:bodyPr/>
        <a:lstStyle/>
        <a:p>
          <a:endParaRPr lang="ru-RU" sz="1200"/>
        </a:p>
      </dgm:t>
    </dgm:pt>
    <dgm:pt modelId="{447DFA45-DFC5-4189-8573-451E0FBB5CD0}">
      <dgm:prSet phldrT="[Текст]" custT="1"/>
      <dgm:spPr/>
      <dgm:t>
        <a:bodyPr/>
        <a:lstStyle/>
        <a:p>
          <a:r>
            <a:rPr lang="ru-RU" sz="1600" b="1"/>
            <a:t>Социализация (воспитание ребенка,формирование его как личнсоти)</a:t>
          </a:r>
        </a:p>
      </dgm:t>
    </dgm:pt>
    <dgm:pt modelId="{BC7DD01C-E3C1-45B2-ACA3-173638C6D860}" type="parTrans" cxnId="{1BB014CA-62EC-44B9-93B4-CABF98210545}">
      <dgm:prSet/>
      <dgm:spPr/>
      <dgm:t>
        <a:bodyPr/>
        <a:lstStyle/>
        <a:p>
          <a:endParaRPr lang="ru-RU" sz="1200"/>
        </a:p>
      </dgm:t>
    </dgm:pt>
    <dgm:pt modelId="{BDBEA666-FB8F-429D-BDEF-0549BF86D2F1}" type="sibTrans" cxnId="{1BB014CA-62EC-44B9-93B4-CABF98210545}">
      <dgm:prSet/>
      <dgm:spPr/>
      <dgm:t>
        <a:bodyPr/>
        <a:lstStyle/>
        <a:p>
          <a:endParaRPr lang="ru-RU" sz="1200"/>
        </a:p>
      </dgm:t>
    </dgm:pt>
    <dgm:pt modelId="{7BDD6103-D187-43AC-94D5-CDF8CAA017AD}">
      <dgm:prSet phldrT="[Текст]" custT="1"/>
      <dgm:spPr/>
      <dgm:t>
        <a:bodyPr/>
        <a:lstStyle/>
        <a:p>
          <a:r>
            <a:rPr lang="ru-RU" sz="1400" b="1"/>
            <a:t>Хозяйственно-экономическая (ведение домашнего хозяйства, уход за детьми и престарелыми, материальная поддержка несовершеннолетних и нетрудоспособных)</a:t>
          </a:r>
        </a:p>
      </dgm:t>
    </dgm:pt>
    <dgm:pt modelId="{2AB1A0F7-E2BA-4B51-AA67-B108A56B3BBA}" type="parTrans" cxnId="{EF2D85E7-AE67-4D50-AF25-3D98E8DA26CC}">
      <dgm:prSet/>
      <dgm:spPr/>
      <dgm:t>
        <a:bodyPr/>
        <a:lstStyle/>
        <a:p>
          <a:endParaRPr lang="ru-RU" sz="1200"/>
        </a:p>
      </dgm:t>
    </dgm:pt>
    <dgm:pt modelId="{50558976-D716-4417-90BC-559CC0ECF943}" type="sibTrans" cxnId="{EF2D85E7-AE67-4D50-AF25-3D98E8DA26CC}">
      <dgm:prSet/>
      <dgm:spPr/>
      <dgm:t>
        <a:bodyPr/>
        <a:lstStyle/>
        <a:p>
          <a:endParaRPr lang="ru-RU" sz="1200"/>
        </a:p>
      </dgm:t>
    </dgm:pt>
    <dgm:pt modelId="{7BC7DDAE-11B6-41CB-90FE-46CB082F4DB9}">
      <dgm:prSet custT="1"/>
      <dgm:spPr/>
      <dgm:t>
        <a:bodyPr/>
        <a:lstStyle/>
        <a:p>
          <a:r>
            <a:rPr lang="ru-RU" sz="1600" b="1"/>
            <a:t> Социально-статусная (предоставление членам семьи статуса (национальность, религия и т.д.)</a:t>
          </a:r>
        </a:p>
      </dgm:t>
    </dgm:pt>
    <dgm:pt modelId="{24C81F00-BCCD-4C08-817A-4B21A4C0545B}" type="parTrans" cxnId="{F8C579D7-55FB-4EE4-ACF3-ADE30E0004C2}">
      <dgm:prSet/>
      <dgm:spPr/>
      <dgm:t>
        <a:bodyPr/>
        <a:lstStyle/>
        <a:p>
          <a:endParaRPr lang="ru-RU" sz="1200"/>
        </a:p>
      </dgm:t>
    </dgm:pt>
    <dgm:pt modelId="{EC2232B0-5F51-4DF2-920B-97BFC95FD347}" type="sibTrans" cxnId="{F8C579D7-55FB-4EE4-ACF3-ADE30E0004C2}">
      <dgm:prSet/>
      <dgm:spPr/>
      <dgm:t>
        <a:bodyPr/>
        <a:lstStyle/>
        <a:p>
          <a:endParaRPr lang="ru-RU" sz="1200"/>
        </a:p>
      </dgm:t>
    </dgm:pt>
    <dgm:pt modelId="{F9E61C73-9789-4165-B297-C6338DB7220F}">
      <dgm:prSet custT="1"/>
      <dgm:spPr/>
      <dgm:t>
        <a:bodyPr/>
        <a:lstStyle/>
        <a:p>
          <a:r>
            <a:rPr lang="ru-RU" sz="1800" b="1"/>
            <a:t>Эмоциональная  (психологическая поддержка)</a:t>
          </a:r>
        </a:p>
      </dgm:t>
    </dgm:pt>
    <dgm:pt modelId="{F1E24216-D3B9-468F-83A9-AA005CEBE917}" type="parTrans" cxnId="{A2E1884E-08F9-4733-A94A-FAFD3A5C8D57}">
      <dgm:prSet/>
      <dgm:spPr/>
      <dgm:t>
        <a:bodyPr/>
        <a:lstStyle/>
        <a:p>
          <a:endParaRPr lang="ru-RU" sz="1200"/>
        </a:p>
      </dgm:t>
    </dgm:pt>
    <dgm:pt modelId="{120A6763-DD8B-42FE-BA0D-4C86806DFAD8}" type="sibTrans" cxnId="{A2E1884E-08F9-4733-A94A-FAFD3A5C8D57}">
      <dgm:prSet/>
      <dgm:spPr/>
      <dgm:t>
        <a:bodyPr/>
        <a:lstStyle/>
        <a:p>
          <a:endParaRPr lang="ru-RU" sz="1200"/>
        </a:p>
      </dgm:t>
    </dgm:pt>
    <dgm:pt modelId="{3E626BAB-46D8-4A63-929B-247C566545D0}">
      <dgm:prSet/>
      <dgm:spPr/>
      <dgm:t>
        <a:bodyPr/>
        <a:lstStyle/>
        <a:p>
          <a:r>
            <a:rPr lang="ru-RU" b="1"/>
            <a:t>Рекреационная (духовно-нравственная и досуговая) (духовное развитие индивидов, организация досуга)</a:t>
          </a:r>
        </a:p>
      </dgm:t>
    </dgm:pt>
    <dgm:pt modelId="{BB388047-78D7-49D5-8E92-5C4B62E097D3}" type="parTrans" cxnId="{BB8837C1-36EF-471C-A55D-EE7D6DE000DC}">
      <dgm:prSet/>
      <dgm:spPr/>
      <dgm:t>
        <a:bodyPr/>
        <a:lstStyle/>
        <a:p>
          <a:endParaRPr lang="ru-RU"/>
        </a:p>
      </dgm:t>
    </dgm:pt>
    <dgm:pt modelId="{1BDC9F78-9958-4C95-8FFF-B90D490CA99B}" type="sibTrans" cxnId="{BB8837C1-36EF-471C-A55D-EE7D6DE000DC}">
      <dgm:prSet/>
      <dgm:spPr/>
      <dgm:t>
        <a:bodyPr/>
        <a:lstStyle/>
        <a:p>
          <a:endParaRPr lang="ru-RU"/>
        </a:p>
      </dgm:t>
    </dgm:pt>
    <dgm:pt modelId="{9F729BC4-BB69-4521-BDE8-D0B61DEE36B8}" type="pres">
      <dgm:prSet presAssocID="{A0E8066D-E9EB-406A-BCC0-427D61206F52}" presName="linearFlow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9019BAC7-6796-406A-AEFC-90E4194CB249}" type="pres">
      <dgm:prSet presAssocID="{C941D841-8077-48CF-AC20-CC13D9A8C863}" presName="composite" presStyleCnt="0"/>
      <dgm:spPr/>
      <dgm:t>
        <a:bodyPr/>
        <a:lstStyle/>
        <a:p>
          <a:endParaRPr lang="ru-RU"/>
        </a:p>
      </dgm:t>
    </dgm:pt>
    <dgm:pt modelId="{783FDB1A-DAFB-436D-89CF-5A66CE73618D}" type="pres">
      <dgm:prSet presAssocID="{C941D841-8077-48CF-AC20-CC13D9A8C863}" presName="imgShp" presStyleLbl="fgImgPlace1" presStyleIdx="0" presStyleCnt="6" custScaleX="118308" custLinFactNeighborX="-74772" custLinFactNeighborY="-444"/>
      <dgm:spPr>
        <a:blipFill rotWithShape="0">
          <a:blip xmlns:r="http://schemas.openxmlformats.org/officeDocument/2006/relationships" r:embed="rId1"/>
          <a:stretch>
            <a:fillRect/>
          </a:stretch>
        </a:blipFill>
      </dgm:spPr>
      <dgm:t>
        <a:bodyPr/>
        <a:lstStyle/>
        <a:p>
          <a:endParaRPr lang="ru-RU"/>
        </a:p>
      </dgm:t>
    </dgm:pt>
    <dgm:pt modelId="{92C2DA21-BD90-4AA3-BF1C-BE657CC2B7D3}" type="pres">
      <dgm:prSet presAssocID="{C941D841-8077-48CF-AC20-CC13D9A8C863}" presName="txShp" presStyleLbl="node1" presStyleIdx="0" presStyleCnt="6" custScaleX="119535" custScaleY="69476" custLinFactNeighborX="8305" custLinFactNeighborY="-2560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375D0DB3-A447-42E3-A0D6-5655FE07F6B0}" type="pres">
      <dgm:prSet presAssocID="{401FA4F4-C957-40E0-86BD-DC04921288AC}" presName="spacing" presStyleCnt="0"/>
      <dgm:spPr/>
      <dgm:t>
        <a:bodyPr/>
        <a:lstStyle/>
        <a:p>
          <a:endParaRPr lang="ru-RU"/>
        </a:p>
      </dgm:t>
    </dgm:pt>
    <dgm:pt modelId="{8F14286C-0FAD-4E4E-968E-A5647D59B753}" type="pres">
      <dgm:prSet presAssocID="{447DFA45-DFC5-4189-8573-451E0FBB5CD0}" presName="composite" presStyleCnt="0"/>
      <dgm:spPr/>
      <dgm:t>
        <a:bodyPr/>
        <a:lstStyle/>
        <a:p>
          <a:endParaRPr lang="ru-RU"/>
        </a:p>
      </dgm:t>
    </dgm:pt>
    <dgm:pt modelId="{E8D90C4C-0DD6-4F76-BDE6-6170D10AE364}" type="pres">
      <dgm:prSet presAssocID="{447DFA45-DFC5-4189-8573-451E0FBB5CD0}" presName="imgShp" presStyleLbl="fgImgPlace1" presStyleIdx="1" presStyleCnt="6" custScaleX="130450" custLinFactX="-13463" custLinFactNeighborX="-100000" custLinFactNeighborY="-18671"/>
      <dgm:spPr>
        <a:blipFill rotWithShape="0">
          <a:blip xmlns:r="http://schemas.openxmlformats.org/officeDocument/2006/relationships" r:embed="rId2"/>
          <a:stretch>
            <a:fillRect/>
          </a:stretch>
        </a:blipFill>
      </dgm:spPr>
      <dgm:t>
        <a:bodyPr/>
        <a:lstStyle/>
        <a:p>
          <a:endParaRPr lang="ru-RU"/>
        </a:p>
      </dgm:t>
    </dgm:pt>
    <dgm:pt modelId="{534FDF53-00A6-4C39-905D-2E47CA856288}" type="pres">
      <dgm:prSet presAssocID="{447DFA45-DFC5-4189-8573-451E0FBB5CD0}" presName="txShp" presStyleLbl="node1" presStyleIdx="1" presStyleCnt="6" custScaleX="122811" custLinFactNeighborX="7826" custLinFactNeighborY="-21556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98E88422-F759-4CAD-B24A-30E44E6027ED}" type="pres">
      <dgm:prSet presAssocID="{BDBEA666-FB8F-429D-BDEF-0549BF86D2F1}" presName="spacing" presStyleCnt="0"/>
      <dgm:spPr/>
      <dgm:t>
        <a:bodyPr/>
        <a:lstStyle/>
        <a:p>
          <a:endParaRPr lang="ru-RU"/>
        </a:p>
      </dgm:t>
    </dgm:pt>
    <dgm:pt modelId="{E8763DB2-8186-4A12-A6C7-9DD07B92B984}" type="pres">
      <dgm:prSet presAssocID="{7BDD6103-D187-43AC-94D5-CDF8CAA017AD}" presName="composite" presStyleCnt="0"/>
      <dgm:spPr/>
      <dgm:t>
        <a:bodyPr/>
        <a:lstStyle/>
        <a:p>
          <a:endParaRPr lang="ru-RU"/>
        </a:p>
      </dgm:t>
    </dgm:pt>
    <dgm:pt modelId="{9A1D038B-47C6-40A1-822E-7FCA63ED22BC}" type="pres">
      <dgm:prSet presAssocID="{7BDD6103-D187-43AC-94D5-CDF8CAA017AD}" presName="imgShp" presStyleLbl="fgImgPlace1" presStyleIdx="2" presStyleCnt="6" custScaleX="147753" custLinFactX="-14964" custLinFactNeighborX="-100000" custLinFactNeighborY="-7185"/>
      <dgm:spPr>
        <a:blipFill rotWithShape="0">
          <a:blip xmlns:r="http://schemas.openxmlformats.org/officeDocument/2006/relationships" r:embed="rId3"/>
          <a:stretch>
            <a:fillRect/>
          </a:stretch>
        </a:blipFill>
      </dgm:spPr>
      <dgm:t>
        <a:bodyPr/>
        <a:lstStyle/>
        <a:p>
          <a:endParaRPr lang="ru-RU"/>
        </a:p>
      </dgm:t>
    </dgm:pt>
    <dgm:pt modelId="{37E8E185-71AC-46B4-980E-C816274955D4}" type="pres">
      <dgm:prSet presAssocID="{7BDD6103-D187-43AC-94D5-CDF8CAA017AD}" presName="txShp" presStyleLbl="node1" presStyleIdx="2" presStyleCnt="6" custScaleX="118849" custScaleY="125337" custLinFactNeighborX="7590" custLinFactNeighborY="-1293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09E5682D-855A-47CA-B7BA-E39C65CF81C2}" type="pres">
      <dgm:prSet presAssocID="{50558976-D716-4417-90BC-559CC0ECF943}" presName="spacing" presStyleCnt="0"/>
      <dgm:spPr/>
      <dgm:t>
        <a:bodyPr/>
        <a:lstStyle/>
        <a:p>
          <a:endParaRPr lang="ru-RU"/>
        </a:p>
      </dgm:t>
    </dgm:pt>
    <dgm:pt modelId="{AF0F03FD-E20C-433A-AE1B-F45F77AACA76}" type="pres">
      <dgm:prSet presAssocID="{7BC7DDAE-11B6-41CB-90FE-46CB082F4DB9}" presName="composite" presStyleCnt="0"/>
      <dgm:spPr/>
      <dgm:t>
        <a:bodyPr/>
        <a:lstStyle/>
        <a:p>
          <a:endParaRPr lang="ru-RU"/>
        </a:p>
      </dgm:t>
    </dgm:pt>
    <dgm:pt modelId="{97DE9133-E05C-4B94-83DD-945B057C4242}" type="pres">
      <dgm:prSet presAssocID="{7BC7DDAE-11B6-41CB-90FE-46CB082F4DB9}" presName="imgShp" presStyleLbl="fgImgPlace1" presStyleIdx="3" presStyleCnt="6" custScaleX="154457" custLinFactX="-17376" custLinFactNeighborX="-100000" custLinFactNeighborY="-7429"/>
      <dgm:spPr>
        <a:blipFill rotWithShape="0">
          <a:blip xmlns:r="http://schemas.openxmlformats.org/officeDocument/2006/relationships" r:embed="rId4"/>
          <a:stretch>
            <a:fillRect/>
          </a:stretch>
        </a:blipFill>
      </dgm:spPr>
      <dgm:t>
        <a:bodyPr/>
        <a:lstStyle/>
        <a:p>
          <a:endParaRPr lang="ru-RU"/>
        </a:p>
      </dgm:t>
    </dgm:pt>
    <dgm:pt modelId="{3D6084B1-F186-4D33-BC7E-956591667DC9}" type="pres">
      <dgm:prSet presAssocID="{7BC7DDAE-11B6-41CB-90FE-46CB082F4DB9}" presName="txShp" presStyleLbl="node1" presStyleIdx="3" presStyleCnt="6" custScaleX="117644" custLinFactNeighborX="7036" custLinFactNeighborY="-891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78A4C3A9-5263-4A37-9F6C-1D521EBE0356}" type="pres">
      <dgm:prSet presAssocID="{EC2232B0-5F51-4DF2-920B-97BFC95FD347}" presName="spacing" presStyleCnt="0"/>
      <dgm:spPr/>
      <dgm:t>
        <a:bodyPr/>
        <a:lstStyle/>
        <a:p>
          <a:endParaRPr lang="ru-RU"/>
        </a:p>
      </dgm:t>
    </dgm:pt>
    <dgm:pt modelId="{B54DFEDF-8865-43FF-808C-1F950308FC35}" type="pres">
      <dgm:prSet presAssocID="{F9E61C73-9789-4165-B297-C6338DB7220F}" presName="composite" presStyleCnt="0"/>
      <dgm:spPr/>
      <dgm:t>
        <a:bodyPr/>
        <a:lstStyle/>
        <a:p>
          <a:endParaRPr lang="ru-RU"/>
        </a:p>
      </dgm:t>
    </dgm:pt>
    <dgm:pt modelId="{86E8D70E-7710-4147-B51D-56630715DDCF}" type="pres">
      <dgm:prSet presAssocID="{F9E61C73-9789-4165-B297-C6338DB7220F}" presName="imgShp" presStyleLbl="fgImgPlace1" presStyleIdx="4" presStyleCnt="6" custScaleX="166342" custLinFactX="-12918" custLinFactNeighborX="-100000" custLinFactNeighborY="-5943"/>
      <dgm:spPr>
        <a:blipFill rotWithShape="0">
          <a:blip xmlns:r="http://schemas.openxmlformats.org/officeDocument/2006/relationships" r:embed="rId5"/>
          <a:stretch>
            <a:fillRect/>
          </a:stretch>
        </a:blipFill>
      </dgm:spPr>
      <dgm:t>
        <a:bodyPr/>
        <a:lstStyle/>
        <a:p>
          <a:endParaRPr lang="ru-RU"/>
        </a:p>
      </dgm:t>
    </dgm:pt>
    <dgm:pt modelId="{4C9B1F5C-18B7-4269-ACCD-30E70433C390}" type="pres">
      <dgm:prSet presAssocID="{F9E61C73-9789-4165-B297-C6338DB7220F}" presName="txShp" presStyleLbl="node1" presStyleIdx="4" presStyleCnt="6" custScaleX="114677" custScaleY="105782" custLinFactNeighborX="6642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0F5F6F7C-46F4-4677-B932-1CDE132A06E1}" type="pres">
      <dgm:prSet presAssocID="{120A6763-DD8B-42FE-BA0D-4C86806DFAD8}" presName="spacing" presStyleCnt="0"/>
      <dgm:spPr/>
      <dgm:t>
        <a:bodyPr/>
        <a:lstStyle/>
        <a:p>
          <a:endParaRPr lang="ru-RU"/>
        </a:p>
      </dgm:t>
    </dgm:pt>
    <dgm:pt modelId="{C23604C4-9E90-4437-9887-B9298A4E5560}" type="pres">
      <dgm:prSet presAssocID="{3E626BAB-46D8-4A63-929B-247C566545D0}" presName="composite" presStyleCnt="0"/>
      <dgm:spPr/>
    </dgm:pt>
    <dgm:pt modelId="{6E42C0A1-B82C-430B-ACE4-BEDC8FC0DE01}" type="pres">
      <dgm:prSet presAssocID="{3E626BAB-46D8-4A63-929B-247C566545D0}" presName="imgShp" presStyleLbl="fgImgPlace1" presStyleIdx="5" presStyleCnt="6" custScaleX="150310" custLinFactNeighborX="-86430" custLinFactNeighborY="-8321"/>
      <dgm:spPr>
        <a:blipFill rotWithShape="0">
          <a:blip xmlns:r="http://schemas.openxmlformats.org/officeDocument/2006/relationships" r:embed="rId6"/>
          <a:stretch>
            <a:fillRect/>
          </a:stretch>
        </a:blipFill>
      </dgm:spPr>
      <dgm:t>
        <a:bodyPr/>
        <a:lstStyle/>
        <a:p>
          <a:endParaRPr lang="ru-RU"/>
        </a:p>
      </dgm:t>
    </dgm:pt>
    <dgm:pt modelId="{29072E78-5886-4534-A4AF-301057028DCC}" type="pres">
      <dgm:prSet presAssocID="{3E626BAB-46D8-4A63-929B-247C566545D0}" presName="txShp" presStyleLbl="node1" presStyleIdx="5" presStyleCnt="6" custScaleX="118028" custLinFactNeighborX="8731" custLinFactNeighborY="-11635">
        <dgm:presLayoutVars>
          <dgm:bulletEnabled val="1"/>
        </dgm:presLayoutVars>
      </dgm:prSet>
      <dgm:spPr/>
    </dgm:pt>
  </dgm:ptLst>
  <dgm:cxnLst>
    <dgm:cxn modelId="{F8C579D7-55FB-4EE4-ACF3-ADE30E0004C2}" srcId="{A0E8066D-E9EB-406A-BCC0-427D61206F52}" destId="{7BC7DDAE-11B6-41CB-90FE-46CB082F4DB9}" srcOrd="3" destOrd="0" parTransId="{24C81F00-BCCD-4C08-817A-4B21A4C0545B}" sibTransId="{EC2232B0-5F51-4DF2-920B-97BFC95FD347}"/>
    <dgm:cxn modelId="{A2E1884E-08F9-4733-A94A-FAFD3A5C8D57}" srcId="{A0E8066D-E9EB-406A-BCC0-427D61206F52}" destId="{F9E61C73-9789-4165-B297-C6338DB7220F}" srcOrd="4" destOrd="0" parTransId="{F1E24216-D3B9-468F-83A9-AA005CEBE917}" sibTransId="{120A6763-DD8B-42FE-BA0D-4C86806DFAD8}"/>
    <dgm:cxn modelId="{EF2D85E7-AE67-4D50-AF25-3D98E8DA26CC}" srcId="{A0E8066D-E9EB-406A-BCC0-427D61206F52}" destId="{7BDD6103-D187-43AC-94D5-CDF8CAA017AD}" srcOrd="2" destOrd="0" parTransId="{2AB1A0F7-E2BA-4B51-AA67-B108A56B3BBA}" sibTransId="{50558976-D716-4417-90BC-559CC0ECF943}"/>
    <dgm:cxn modelId="{D44709A5-02A5-4948-9197-9BCCB5EB7A44}" srcId="{A0E8066D-E9EB-406A-BCC0-427D61206F52}" destId="{C941D841-8077-48CF-AC20-CC13D9A8C863}" srcOrd="0" destOrd="0" parTransId="{B804A8A5-EC50-4BC6-811D-FB3E3E233544}" sibTransId="{401FA4F4-C957-40E0-86BD-DC04921288AC}"/>
    <dgm:cxn modelId="{DEBD80DD-81E4-4716-A85E-5C4A8615F131}" type="presOf" srcId="{F9E61C73-9789-4165-B297-C6338DB7220F}" destId="{4C9B1F5C-18B7-4269-ACCD-30E70433C390}" srcOrd="0" destOrd="0" presId="urn:microsoft.com/office/officeart/2005/8/layout/vList3"/>
    <dgm:cxn modelId="{D12492DA-FF1C-459A-9F0E-E76FA67AE79F}" type="presOf" srcId="{7BDD6103-D187-43AC-94D5-CDF8CAA017AD}" destId="{37E8E185-71AC-46B4-980E-C816274955D4}" srcOrd="0" destOrd="0" presId="urn:microsoft.com/office/officeart/2005/8/layout/vList3"/>
    <dgm:cxn modelId="{6278D701-942E-43B8-AB10-25621FEF53D1}" type="presOf" srcId="{A0E8066D-E9EB-406A-BCC0-427D61206F52}" destId="{9F729BC4-BB69-4521-BDE8-D0B61DEE36B8}" srcOrd="0" destOrd="0" presId="urn:microsoft.com/office/officeart/2005/8/layout/vList3"/>
    <dgm:cxn modelId="{AD0ECFB0-DFA0-401D-91A9-11AE3DAB8E6C}" type="presOf" srcId="{3E626BAB-46D8-4A63-929B-247C566545D0}" destId="{29072E78-5886-4534-A4AF-301057028DCC}" srcOrd="0" destOrd="0" presId="urn:microsoft.com/office/officeart/2005/8/layout/vList3"/>
    <dgm:cxn modelId="{3D20C709-B480-4A54-B649-59FA667B62F2}" type="presOf" srcId="{7BC7DDAE-11B6-41CB-90FE-46CB082F4DB9}" destId="{3D6084B1-F186-4D33-BC7E-956591667DC9}" srcOrd="0" destOrd="0" presId="urn:microsoft.com/office/officeart/2005/8/layout/vList3"/>
    <dgm:cxn modelId="{1BB014CA-62EC-44B9-93B4-CABF98210545}" srcId="{A0E8066D-E9EB-406A-BCC0-427D61206F52}" destId="{447DFA45-DFC5-4189-8573-451E0FBB5CD0}" srcOrd="1" destOrd="0" parTransId="{BC7DD01C-E3C1-45B2-ACA3-173638C6D860}" sibTransId="{BDBEA666-FB8F-429D-BDEF-0549BF86D2F1}"/>
    <dgm:cxn modelId="{34657379-96B1-4ECD-919F-7A481D4001D6}" type="presOf" srcId="{C941D841-8077-48CF-AC20-CC13D9A8C863}" destId="{92C2DA21-BD90-4AA3-BF1C-BE657CC2B7D3}" srcOrd="0" destOrd="0" presId="urn:microsoft.com/office/officeart/2005/8/layout/vList3"/>
    <dgm:cxn modelId="{8E850CCF-6159-498E-A166-232EDBC312F3}" type="presOf" srcId="{447DFA45-DFC5-4189-8573-451E0FBB5CD0}" destId="{534FDF53-00A6-4C39-905D-2E47CA856288}" srcOrd="0" destOrd="0" presId="urn:microsoft.com/office/officeart/2005/8/layout/vList3"/>
    <dgm:cxn modelId="{BB8837C1-36EF-471C-A55D-EE7D6DE000DC}" srcId="{A0E8066D-E9EB-406A-BCC0-427D61206F52}" destId="{3E626BAB-46D8-4A63-929B-247C566545D0}" srcOrd="5" destOrd="0" parTransId="{BB388047-78D7-49D5-8E92-5C4B62E097D3}" sibTransId="{1BDC9F78-9958-4C95-8FFF-B90D490CA99B}"/>
    <dgm:cxn modelId="{9D33E495-6A3D-41B7-9996-4B592C0F6791}" type="presParOf" srcId="{9F729BC4-BB69-4521-BDE8-D0B61DEE36B8}" destId="{9019BAC7-6796-406A-AEFC-90E4194CB249}" srcOrd="0" destOrd="0" presId="urn:microsoft.com/office/officeart/2005/8/layout/vList3"/>
    <dgm:cxn modelId="{97D3673C-7C68-44FB-9C83-ACCDDDD5CEB4}" type="presParOf" srcId="{9019BAC7-6796-406A-AEFC-90E4194CB249}" destId="{783FDB1A-DAFB-436D-89CF-5A66CE73618D}" srcOrd="0" destOrd="0" presId="urn:microsoft.com/office/officeart/2005/8/layout/vList3"/>
    <dgm:cxn modelId="{2D11D76E-40C9-48D6-B983-AC57B443CB2C}" type="presParOf" srcId="{9019BAC7-6796-406A-AEFC-90E4194CB249}" destId="{92C2DA21-BD90-4AA3-BF1C-BE657CC2B7D3}" srcOrd="1" destOrd="0" presId="urn:microsoft.com/office/officeart/2005/8/layout/vList3"/>
    <dgm:cxn modelId="{0F1CEC33-47C6-4048-86FC-BC8BCEA52A9B}" type="presParOf" srcId="{9F729BC4-BB69-4521-BDE8-D0B61DEE36B8}" destId="{375D0DB3-A447-42E3-A0D6-5655FE07F6B0}" srcOrd="1" destOrd="0" presId="urn:microsoft.com/office/officeart/2005/8/layout/vList3"/>
    <dgm:cxn modelId="{6C270742-82B9-4B26-88E1-0EA680372FB0}" type="presParOf" srcId="{9F729BC4-BB69-4521-BDE8-D0B61DEE36B8}" destId="{8F14286C-0FAD-4E4E-968E-A5647D59B753}" srcOrd="2" destOrd="0" presId="urn:microsoft.com/office/officeart/2005/8/layout/vList3"/>
    <dgm:cxn modelId="{8C1B042C-A292-4589-BBB6-CD1727166027}" type="presParOf" srcId="{8F14286C-0FAD-4E4E-968E-A5647D59B753}" destId="{E8D90C4C-0DD6-4F76-BDE6-6170D10AE364}" srcOrd="0" destOrd="0" presId="urn:microsoft.com/office/officeart/2005/8/layout/vList3"/>
    <dgm:cxn modelId="{9AA3742E-E755-4F72-9474-1917244B2FFB}" type="presParOf" srcId="{8F14286C-0FAD-4E4E-968E-A5647D59B753}" destId="{534FDF53-00A6-4C39-905D-2E47CA856288}" srcOrd="1" destOrd="0" presId="urn:microsoft.com/office/officeart/2005/8/layout/vList3"/>
    <dgm:cxn modelId="{D9605663-578D-4AB6-9DAB-AE7D878600AC}" type="presParOf" srcId="{9F729BC4-BB69-4521-BDE8-D0B61DEE36B8}" destId="{98E88422-F759-4CAD-B24A-30E44E6027ED}" srcOrd="3" destOrd="0" presId="urn:microsoft.com/office/officeart/2005/8/layout/vList3"/>
    <dgm:cxn modelId="{0268DF42-B980-4D7E-A421-1E128E22265D}" type="presParOf" srcId="{9F729BC4-BB69-4521-BDE8-D0B61DEE36B8}" destId="{E8763DB2-8186-4A12-A6C7-9DD07B92B984}" srcOrd="4" destOrd="0" presId="urn:microsoft.com/office/officeart/2005/8/layout/vList3"/>
    <dgm:cxn modelId="{120E35E2-96C2-4F45-9201-B4BDB72D65BF}" type="presParOf" srcId="{E8763DB2-8186-4A12-A6C7-9DD07B92B984}" destId="{9A1D038B-47C6-40A1-822E-7FCA63ED22BC}" srcOrd="0" destOrd="0" presId="urn:microsoft.com/office/officeart/2005/8/layout/vList3"/>
    <dgm:cxn modelId="{1516CA95-D136-4952-9B1D-6AF9283061F7}" type="presParOf" srcId="{E8763DB2-8186-4A12-A6C7-9DD07B92B984}" destId="{37E8E185-71AC-46B4-980E-C816274955D4}" srcOrd="1" destOrd="0" presId="urn:microsoft.com/office/officeart/2005/8/layout/vList3"/>
    <dgm:cxn modelId="{0B5C9D88-30A6-4F3A-BB09-AA61E4A0BE72}" type="presParOf" srcId="{9F729BC4-BB69-4521-BDE8-D0B61DEE36B8}" destId="{09E5682D-855A-47CA-B7BA-E39C65CF81C2}" srcOrd="5" destOrd="0" presId="urn:microsoft.com/office/officeart/2005/8/layout/vList3"/>
    <dgm:cxn modelId="{15D5D1BC-4B25-4A79-A201-14E7AE64BA78}" type="presParOf" srcId="{9F729BC4-BB69-4521-BDE8-D0B61DEE36B8}" destId="{AF0F03FD-E20C-433A-AE1B-F45F77AACA76}" srcOrd="6" destOrd="0" presId="urn:microsoft.com/office/officeart/2005/8/layout/vList3"/>
    <dgm:cxn modelId="{672F35B7-F0C7-4218-8A72-C9EE0D854E14}" type="presParOf" srcId="{AF0F03FD-E20C-433A-AE1B-F45F77AACA76}" destId="{97DE9133-E05C-4B94-83DD-945B057C4242}" srcOrd="0" destOrd="0" presId="urn:microsoft.com/office/officeart/2005/8/layout/vList3"/>
    <dgm:cxn modelId="{88C4C88D-A48F-403C-8622-CAD2F65C14B0}" type="presParOf" srcId="{AF0F03FD-E20C-433A-AE1B-F45F77AACA76}" destId="{3D6084B1-F186-4D33-BC7E-956591667DC9}" srcOrd="1" destOrd="0" presId="urn:microsoft.com/office/officeart/2005/8/layout/vList3"/>
    <dgm:cxn modelId="{B5D9AB92-F8A9-4B88-B9B6-EBF224E27F57}" type="presParOf" srcId="{9F729BC4-BB69-4521-BDE8-D0B61DEE36B8}" destId="{78A4C3A9-5263-4A37-9F6C-1D521EBE0356}" srcOrd="7" destOrd="0" presId="urn:microsoft.com/office/officeart/2005/8/layout/vList3"/>
    <dgm:cxn modelId="{DFBDFA57-906C-4170-8D11-ABC502201B9E}" type="presParOf" srcId="{9F729BC4-BB69-4521-BDE8-D0B61DEE36B8}" destId="{B54DFEDF-8865-43FF-808C-1F950308FC35}" srcOrd="8" destOrd="0" presId="urn:microsoft.com/office/officeart/2005/8/layout/vList3"/>
    <dgm:cxn modelId="{ECD616C2-2032-4863-BEA4-5D272A238FC1}" type="presParOf" srcId="{B54DFEDF-8865-43FF-808C-1F950308FC35}" destId="{86E8D70E-7710-4147-B51D-56630715DDCF}" srcOrd="0" destOrd="0" presId="urn:microsoft.com/office/officeart/2005/8/layout/vList3"/>
    <dgm:cxn modelId="{B55EBAEB-898D-4920-9F2B-43639485ABBA}" type="presParOf" srcId="{B54DFEDF-8865-43FF-808C-1F950308FC35}" destId="{4C9B1F5C-18B7-4269-ACCD-30E70433C390}" srcOrd="1" destOrd="0" presId="urn:microsoft.com/office/officeart/2005/8/layout/vList3"/>
    <dgm:cxn modelId="{C4E0C7C3-29C5-422F-8E10-108C4D2460F8}" type="presParOf" srcId="{9F729BC4-BB69-4521-BDE8-D0B61DEE36B8}" destId="{0F5F6F7C-46F4-4677-B932-1CDE132A06E1}" srcOrd="9" destOrd="0" presId="urn:microsoft.com/office/officeart/2005/8/layout/vList3"/>
    <dgm:cxn modelId="{8520F3A1-7D9C-4C8E-AE17-7D1236E6764E}" type="presParOf" srcId="{9F729BC4-BB69-4521-BDE8-D0B61DEE36B8}" destId="{C23604C4-9E90-4437-9887-B9298A4E5560}" srcOrd="10" destOrd="0" presId="urn:microsoft.com/office/officeart/2005/8/layout/vList3"/>
    <dgm:cxn modelId="{0D647EF5-67A6-4364-9883-048F161F28FF}" type="presParOf" srcId="{C23604C4-9E90-4437-9887-B9298A4E5560}" destId="{6E42C0A1-B82C-430B-ACE4-BEDC8FC0DE01}" srcOrd="0" destOrd="0" presId="urn:microsoft.com/office/officeart/2005/8/layout/vList3"/>
    <dgm:cxn modelId="{0115D639-9DC4-4226-898E-DD160DBEB505}" type="presParOf" srcId="{C23604C4-9E90-4437-9887-B9298A4E5560}" destId="{29072E78-5886-4534-A4AF-301057028DCC}" srcOrd="1" destOrd="0" presId="urn:microsoft.com/office/officeart/2005/8/layout/vList3"/>
  </dgm:cxnLst>
  <dgm:bg/>
  <dgm:whole/>
  <dgm:extLst>
    <a:ext uri="http://schemas.microsoft.com/office/drawing/2008/diagram">
      <dsp:dataModelExt xmlns:dsp="http://schemas.microsoft.com/office/drawing/2008/diagram" xmlns="" relId="rId17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0782E8B-917F-40BD-B4A2-9DA1E6CBF567}">
      <dsp:nvSpPr>
        <dsp:cNvPr id="0" name=""/>
        <dsp:cNvSpPr/>
      </dsp:nvSpPr>
      <dsp:spPr>
        <a:xfrm>
          <a:off x="0" y="0"/>
          <a:ext cx="618781" cy="1996428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vert270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b="1" kern="1200">
              <a:latin typeface="Times New Roman" pitchFamily="18" charset="0"/>
              <a:cs typeface="Times New Roman" pitchFamily="18" charset="0"/>
            </a:rPr>
            <a:t>Подходы к к изучению</a:t>
          </a:r>
        </a:p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b="1" kern="1200">
              <a:latin typeface="Times New Roman" pitchFamily="18" charset="0"/>
              <a:cs typeface="Times New Roman" pitchFamily="18" charset="0"/>
            </a:rPr>
            <a:t> семьи</a:t>
          </a:r>
        </a:p>
      </dsp:txBody>
      <dsp:txXfrm>
        <a:off x="0" y="0"/>
        <a:ext cx="618781" cy="1996428"/>
      </dsp:txXfrm>
    </dsp:sp>
    <dsp:sp modelId="{BD2D78EB-0084-441B-983F-99AE86BE1757}">
      <dsp:nvSpPr>
        <dsp:cNvPr id="0" name=""/>
        <dsp:cNvSpPr/>
      </dsp:nvSpPr>
      <dsp:spPr>
        <a:xfrm rot="17258336">
          <a:off x="412445" y="704962"/>
          <a:ext cx="592082" cy="22258"/>
        </a:xfrm>
        <a:custGeom>
          <a:avLst/>
          <a:gdLst/>
          <a:ahLst/>
          <a:cxnLst/>
          <a:rect l="0" t="0" r="0" b="0"/>
          <a:pathLst>
            <a:path>
              <a:moveTo>
                <a:pt x="0" y="11129"/>
              </a:moveTo>
              <a:lnTo>
                <a:pt x="592082" y="11129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 rot="17258336">
        <a:off x="693684" y="701289"/>
        <a:ext cx="29604" cy="29604"/>
      </dsp:txXfrm>
    </dsp:sp>
    <dsp:sp modelId="{3C72F0D4-2F16-4C1B-B85C-5E392168A628}">
      <dsp:nvSpPr>
        <dsp:cNvPr id="0" name=""/>
        <dsp:cNvSpPr/>
      </dsp:nvSpPr>
      <dsp:spPr>
        <a:xfrm>
          <a:off x="798192" y="204915"/>
          <a:ext cx="957483" cy="458105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latin typeface="Times New Roman" pitchFamily="18" charset="0"/>
              <a:cs typeface="Times New Roman" pitchFamily="18" charset="0"/>
            </a:rPr>
            <a:t>Семья как социальный институт</a:t>
          </a:r>
        </a:p>
      </dsp:txBody>
      <dsp:txXfrm>
        <a:off x="798192" y="204915"/>
        <a:ext cx="957483" cy="458105"/>
      </dsp:txXfrm>
    </dsp:sp>
    <dsp:sp modelId="{13032DC9-B152-47F8-9905-40877FB38750}">
      <dsp:nvSpPr>
        <dsp:cNvPr id="0" name=""/>
        <dsp:cNvSpPr/>
      </dsp:nvSpPr>
      <dsp:spPr>
        <a:xfrm rot="171405">
          <a:off x="1755568" y="427155"/>
          <a:ext cx="173189" cy="22258"/>
        </a:xfrm>
        <a:custGeom>
          <a:avLst/>
          <a:gdLst/>
          <a:ahLst/>
          <a:cxnLst/>
          <a:rect l="0" t="0" r="0" b="0"/>
          <a:pathLst>
            <a:path>
              <a:moveTo>
                <a:pt x="0" y="11129"/>
              </a:moveTo>
              <a:lnTo>
                <a:pt x="173189" y="11129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 rot="171405">
        <a:off x="1837832" y="433954"/>
        <a:ext cx="8659" cy="8659"/>
      </dsp:txXfrm>
    </dsp:sp>
    <dsp:sp modelId="{549FC03B-300C-4CA1-8FCA-4DDFEF2A54F9}">
      <dsp:nvSpPr>
        <dsp:cNvPr id="0" name=""/>
        <dsp:cNvSpPr/>
      </dsp:nvSpPr>
      <dsp:spPr>
        <a:xfrm>
          <a:off x="1928649" y="0"/>
          <a:ext cx="4079703" cy="885200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b="0" kern="1200">
              <a:latin typeface="Times New Roman" pitchFamily="18" charset="0"/>
              <a:cs typeface="Times New Roman" pitchFamily="18" charset="0"/>
            </a:rPr>
            <a:t>комплекс норм, санкций, образцов поведения, прав и обязанностей, регулирующих отношения между супругами, родителями и детьми. 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b="0" kern="1200">
              <a:latin typeface="Times New Roman" pitchFamily="18" charset="0"/>
              <a:cs typeface="Times New Roman" pitchFamily="18" charset="0"/>
            </a:rPr>
            <a:t>В центре внимания - выполнение семьей функций, важных для общества</a:t>
          </a:r>
        </a:p>
      </dsp:txBody>
      <dsp:txXfrm>
        <a:off x="1928649" y="0"/>
        <a:ext cx="4079703" cy="885200"/>
      </dsp:txXfrm>
    </dsp:sp>
    <dsp:sp modelId="{DEEB93E7-43C2-4168-8221-D817E5D39787}">
      <dsp:nvSpPr>
        <dsp:cNvPr id="0" name=""/>
        <dsp:cNvSpPr/>
      </dsp:nvSpPr>
      <dsp:spPr>
        <a:xfrm rot="4459827">
          <a:off x="351586" y="1339544"/>
          <a:ext cx="732128" cy="22258"/>
        </a:xfrm>
        <a:custGeom>
          <a:avLst/>
          <a:gdLst/>
          <a:ahLst/>
          <a:cxnLst/>
          <a:rect l="0" t="0" r="0" b="0"/>
          <a:pathLst>
            <a:path>
              <a:moveTo>
                <a:pt x="0" y="11129"/>
              </a:moveTo>
              <a:lnTo>
                <a:pt x="732128" y="11129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 rot="4459827">
        <a:off x="699347" y="1332370"/>
        <a:ext cx="36606" cy="36606"/>
      </dsp:txXfrm>
    </dsp:sp>
    <dsp:sp modelId="{D1800A28-A893-4353-A12B-C9588646ABFB}">
      <dsp:nvSpPr>
        <dsp:cNvPr id="0" name=""/>
        <dsp:cNvSpPr/>
      </dsp:nvSpPr>
      <dsp:spPr>
        <a:xfrm>
          <a:off x="816520" y="1496780"/>
          <a:ext cx="963745" cy="412705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1" kern="1200">
              <a:latin typeface="Times New Roman" pitchFamily="18" charset="0"/>
              <a:cs typeface="Times New Roman" pitchFamily="18" charset="0"/>
            </a:rPr>
            <a:t>Семья как малая группа</a:t>
          </a:r>
        </a:p>
      </dsp:txBody>
      <dsp:txXfrm>
        <a:off x="816520" y="1496780"/>
        <a:ext cx="963745" cy="412705"/>
      </dsp:txXfrm>
    </dsp:sp>
    <dsp:sp modelId="{D7D44D04-FEDC-4486-BD6F-97A38E4F98BF}">
      <dsp:nvSpPr>
        <dsp:cNvPr id="0" name=""/>
        <dsp:cNvSpPr/>
      </dsp:nvSpPr>
      <dsp:spPr>
        <a:xfrm rot="156176">
          <a:off x="1780110" y="1698833"/>
          <a:ext cx="300778" cy="22258"/>
        </a:xfrm>
        <a:custGeom>
          <a:avLst/>
          <a:gdLst/>
          <a:ahLst/>
          <a:cxnLst/>
          <a:rect l="0" t="0" r="0" b="0"/>
          <a:pathLst>
            <a:path>
              <a:moveTo>
                <a:pt x="0" y="11129"/>
              </a:moveTo>
              <a:lnTo>
                <a:pt x="300778" y="11129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 rot="156176">
        <a:off x="1922980" y="1702443"/>
        <a:ext cx="15038" cy="15038"/>
      </dsp:txXfrm>
    </dsp:sp>
    <dsp:sp modelId="{AC58ED27-5364-4F77-8059-04946CD2DE13}">
      <dsp:nvSpPr>
        <dsp:cNvPr id="0" name=""/>
        <dsp:cNvSpPr/>
      </dsp:nvSpPr>
      <dsp:spPr>
        <a:xfrm>
          <a:off x="2080733" y="1004158"/>
          <a:ext cx="3872554" cy="1425269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ru-RU" sz="1200" kern="1200">
              <a:latin typeface="Times New Roman" pitchFamily="18" charset="0"/>
              <a:cs typeface="Times New Roman" pitchFamily="18" charset="0"/>
            </a:rPr>
            <a:t>группа, </a:t>
          </a:r>
          <a:r>
            <a:rPr lang="ru-RU" sz="1200" b="0" i="0" kern="1200">
              <a:latin typeface="Times New Roman" pitchFamily="18" charset="0"/>
              <a:cs typeface="Times New Roman" pitchFamily="18" charset="0"/>
            </a:rPr>
            <a:t>члены которой связаны </a:t>
          </a:r>
          <a:r>
            <a:rPr lang="ru-RU" sz="1200" b="1" i="0" kern="1200">
              <a:latin typeface="Times New Roman" pitchFamily="18" charset="0"/>
              <a:cs typeface="Times New Roman" pitchFamily="18" charset="0"/>
            </a:rPr>
            <a:t>брачными или родственными отношениями</a:t>
          </a:r>
          <a:r>
            <a:rPr lang="ru-RU" sz="1200" b="0" i="0" kern="1200">
              <a:latin typeface="Times New Roman" pitchFamily="18" charset="0"/>
              <a:cs typeface="Times New Roman" pitchFamily="18" charset="0"/>
            </a:rPr>
            <a:t>, общим бытом и взаимной моральной ответственностью; 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ru-RU" sz="1200" kern="1200">
              <a:latin typeface="Times New Roman" pitchFamily="18" charset="0"/>
              <a:cs typeface="Times New Roman" pitchFamily="18" charset="0"/>
            </a:rPr>
            <a:t>союз людей, объединенных </a:t>
          </a:r>
          <a:r>
            <a:rPr lang="ru-RU" sz="1200" b="1" kern="1200">
              <a:latin typeface="Times New Roman" pitchFamily="18" charset="0"/>
              <a:cs typeface="Times New Roman" pitchFamily="18" charset="0"/>
            </a:rPr>
            <a:t>любовью, общностью интересов, взаимовыручкой и взаимным пониманием проблем и радостей друг друга.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ru-RU" sz="1200" b="1" kern="1200">
              <a:latin typeface="Times New Roman" pitchFamily="18" charset="0"/>
              <a:cs typeface="Times New Roman" pitchFamily="18" charset="0"/>
            </a:rPr>
            <a:t>В центре внимания - психологический аспект; удовлетворение семьей личных потребностей.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ru-RU" sz="1200" b="1" kern="1200">
              <a:latin typeface="Times New Roman" pitchFamily="18" charset="0"/>
              <a:cs typeface="Times New Roman" pitchFamily="18" charset="0"/>
            </a:rPr>
            <a:t> </a:t>
          </a:r>
        </a:p>
      </dsp:txBody>
      <dsp:txXfrm>
        <a:off x="2080733" y="1004158"/>
        <a:ext cx="3872554" cy="1425269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2C2DA21-BD90-4AA3-BF1C-BE657CC2B7D3}">
      <dsp:nvSpPr>
        <dsp:cNvPr id="0" name=""/>
        <dsp:cNvSpPr/>
      </dsp:nvSpPr>
      <dsp:spPr>
        <a:xfrm rot="10800000">
          <a:off x="954738" y="86492"/>
          <a:ext cx="4800328" cy="465300"/>
        </a:xfrm>
        <a:prstGeom prst="homePlat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95332" tIns="60960" rIns="113792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600" b="1" kern="1200"/>
            <a:t>Репродуктивная (воспроизводство рода)</a:t>
          </a:r>
        </a:p>
      </dsp:txBody>
      <dsp:txXfrm rot="10800000">
        <a:off x="954738" y="86492"/>
        <a:ext cx="4800328" cy="465300"/>
      </dsp:txXfrm>
    </dsp:sp>
    <dsp:sp modelId="{783FDB1A-DAFB-436D-89CF-5A66CE73618D}">
      <dsp:nvSpPr>
        <dsp:cNvPr id="0" name=""/>
        <dsp:cNvSpPr/>
      </dsp:nvSpPr>
      <dsp:spPr>
        <a:xfrm>
          <a:off x="116529" y="0"/>
          <a:ext cx="792342" cy="669728"/>
        </a:xfrm>
        <a:prstGeom prst="ellipse">
          <a:avLst/>
        </a:prstGeom>
        <a:blipFill rotWithShape="0">
          <a:blip xmlns:r="http://schemas.openxmlformats.org/officeDocument/2006/relationships" r:embed="rId1"/>
          <a:stretch>
            <a:fillRect/>
          </a:stretch>
        </a:blip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534FDF53-00A6-4C39-905D-2E47CA856288}">
      <dsp:nvSpPr>
        <dsp:cNvPr id="0" name=""/>
        <dsp:cNvSpPr/>
      </dsp:nvSpPr>
      <dsp:spPr>
        <a:xfrm rot="10800000">
          <a:off x="867760" y="726703"/>
          <a:ext cx="4931887" cy="669728"/>
        </a:xfrm>
        <a:prstGeom prst="homePlat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95332" tIns="60960" rIns="113792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600" b="1" kern="1200"/>
            <a:t>Социализация (воспитание ребенка,формирование его как личнсоти)</a:t>
          </a:r>
        </a:p>
      </dsp:txBody>
      <dsp:txXfrm rot="10800000">
        <a:off x="867760" y="726703"/>
        <a:ext cx="4931887" cy="669728"/>
      </dsp:txXfrm>
    </dsp:sp>
    <dsp:sp modelId="{E8D90C4C-0DD6-4F76-BDE6-6170D10AE364}">
      <dsp:nvSpPr>
        <dsp:cNvPr id="0" name=""/>
        <dsp:cNvSpPr/>
      </dsp:nvSpPr>
      <dsp:spPr>
        <a:xfrm>
          <a:off x="0" y="746025"/>
          <a:ext cx="873660" cy="669728"/>
        </a:xfrm>
        <a:prstGeom prst="ellipse">
          <a:avLst/>
        </a:prstGeom>
        <a:blipFill rotWithShape="0">
          <a:blip xmlns:r="http://schemas.openxmlformats.org/officeDocument/2006/relationships" r:embed="rId2"/>
          <a:stretch>
            <a:fillRect/>
          </a:stretch>
        </a:blip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37E8E185-71AC-46B4-980E-C816274955D4}">
      <dsp:nvSpPr>
        <dsp:cNvPr id="0" name=""/>
        <dsp:cNvSpPr/>
      </dsp:nvSpPr>
      <dsp:spPr>
        <a:xfrm rot="10800000">
          <a:off x="995986" y="1654102"/>
          <a:ext cx="4772780" cy="839417"/>
        </a:xfrm>
        <a:prstGeom prst="homePlat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95332" tIns="53340" rIns="99568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b="1" kern="1200"/>
            <a:t>Хозяйственно-экономическая (ведение домашнего хозяйства, уход за детьми и престарелыми, материальная поддержка несовершеннолетних и нетрудоспособных)</a:t>
          </a:r>
        </a:p>
      </dsp:txBody>
      <dsp:txXfrm rot="10800000">
        <a:off x="995986" y="1654102"/>
        <a:ext cx="4772780" cy="839417"/>
      </dsp:txXfrm>
    </dsp:sp>
    <dsp:sp modelId="{9A1D038B-47C6-40A1-822E-7FCA63ED22BC}">
      <dsp:nvSpPr>
        <dsp:cNvPr id="0" name=""/>
        <dsp:cNvSpPr/>
      </dsp:nvSpPr>
      <dsp:spPr>
        <a:xfrm>
          <a:off x="0" y="1777442"/>
          <a:ext cx="989543" cy="669728"/>
        </a:xfrm>
        <a:prstGeom prst="ellipse">
          <a:avLst/>
        </a:prstGeom>
        <a:blipFill rotWithShape="0">
          <a:blip xmlns:r="http://schemas.openxmlformats.org/officeDocument/2006/relationships" r:embed="rId3"/>
          <a:stretch>
            <a:fillRect/>
          </a:stretch>
        </a:blip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3D6084B1-F186-4D33-BC7E-956591667DC9}">
      <dsp:nvSpPr>
        <dsp:cNvPr id="0" name=""/>
        <dsp:cNvSpPr/>
      </dsp:nvSpPr>
      <dsp:spPr>
        <a:xfrm rot="10800000">
          <a:off x="1021256" y="2720348"/>
          <a:ext cx="4724389" cy="669728"/>
        </a:xfrm>
        <a:prstGeom prst="homePlat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95332" tIns="60960" rIns="113792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600" b="1" kern="1200"/>
            <a:t> Социально-статусная (предоставление членам семьи статуса (национальность, религия и т.д.)</a:t>
          </a:r>
        </a:p>
      </dsp:txBody>
      <dsp:txXfrm rot="10800000">
        <a:off x="1021256" y="2720348"/>
        <a:ext cx="4724389" cy="669728"/>
      </dsp:txXfrm>
    </dsp:sp>
    <dsp:sp modelId="{97DE9133-E05C-4B94-83DD-945B057C4242}">
      <dsp:nvSpPr>
        <dsp:cNvPr id="0" name=""/>
        <dsp:cNvSpPr/>
      </dsp:nvSpPr>
      <dsp:spPr>
        <a:xfrm>
          <a:off x="0" y="2730300"/>
          <a:ext cx="1034442" cy="669728"/>
        </a:xfrm>
        <a:prstGeom prst="ellipse">
          <a:avLst/>
        </a:prstGeom>
        <a:blipFill rotWithShape="0">
          <a:blip xmlns:r="http://schemas.openxmlformats.org/officeDocument/2006/relationships" r:embed="rId4"/>
          <a:stretch>
            <a:fillRect/>
          </a:stretch>
        </a:blip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4C9B1F5C-18B7-4269-ACCD-30E70433C390}">
      <dsp:nvSpPr>
        <dsp:cNvPr id="0" name=""/>
        <dsp:cNvSpPr/>
      </dsp:nvSpPr>
      <dsp:spPr>
        <a:xfrm rot="10800000">
          <a:off x="1114695" y="3649702"/>
          <a:ext cx="4605239" cy="708452"/>
        </a:xfrm>
        <a:prstGeom prst="homePlat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95332" tIns="68580" rIns="128016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800" b="1" kern="1200"/>
            <a:t>Эмоциональная  (психологическая поддержка)</a:t>
          </a:r>
        </a:p>
      </dsp:txBody>
      <dsp:txXfrm rot="10800000">
        <a:off x="1114695" y="3649702"/>
        <a:ext cx="4605239" cy="708452"/>
      </dsp:txXfrm>
    </dsp:sp>
    <dsp:sp modelId="{86E8D70E-7710-4147-B51D-56630715DDCF}">
      <dsp:nvSpPr>
        <dsp:cNvPr id="0" name=""/>
        <dsp:cNvSpPr/>
      </dsp:nvSpPr>
      <dsp:spPr>
        <a:xfrm>
          <a:off x="0" y="3629262"/>
          <a:ext cx="1114039" cy="669728"/>
        </a:xfrm>
        <a:prstGeom prst="ellipse">
          <a:avLst/>
        </a:prstGeom>
        <a:blipFill rotWithShape="0">
          <a:blip xmlns:r="http://schemas.openxmlformats.org/officeDocument/2006/relationships" r:embed="rId5"/>
          <a:stretch>
            <a:fillRect/>
          </a:stretch>
        </a:blip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29072E78-5886-4534-A4AF-301057028DCC}">
      <dsp:nvSpPr>
        <dsp:cNvPr id="0" name=""/>
        <dsp:cNvSpPr/>
      </dsp:nvSpPr>
      <dsp:spPr>
        <a:xfrm rot="10800000">
          <a:off x="1070816" y="4480150"/>
          <a:ext cx="4739810" cy="669728"/>
        </a:xfrm>
        <a:prstGeom prst="homePlat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95332" tIns="53340" rIns="99568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b="1" kern="1200"/>
            <a:t>Рекреационная (духовно-нравственная и досуговая) (духовное развитие индивидов, организация досуга)</a:t>
          </a:r>
        </a:p>
      </dsp:txBody>
      <dsp:txXfrm rot="10800000">
        <a:off x="1070816" y="4480150"/>
        <a:ext cx="4739810" cy="669728"/>
      </dsp:txXfrm>
    </dsp:sp>
    <dsp:sp modelId="{6E42C0A1-B82C-430B-ACE4-BEDC8FC0DE01}">
      <dsp:nvSpPr>
        <dsp:cNvPr id="0" name=""/>
        <dsp:cNvSpPr/>
      </dsp:nvSpPr>
      <dsp:spPr>
        <a:xfrm>
          <a:off x="0" y="4502345"/>
          <a:ext cx="1006668" cy="669728"/>
        </a:xfrm>
        <a:prstGeom prst="ellipse">
          <a:avLst/>
        </a:prstGeom>
        <a:blipFill rotWithShape="0">
          <a:blip xmlns:r="http://schemas.openxmlformats.org/officeDocument/2006/relationships" r:embed="rId6"/>
          <a:stretch>
            <a:fillRect/>
          </a:stretch>
        </a:blip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2">
  <dgm:title val=""/>
  <dgm:desc val=""/>
  <dgm:catLst>
    <dgm:cat type="hierarchy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 val="exact"/>
    </dgm:varLst>
    <dgm:choose name="Name0">
      <dgm:if name="Name1" func="var" arg="dir" op="equ" val="norm">
        <dgm:alg type="hierChild">
          <dgm:param type="linDir" val="fromT"/>
          <dgm:param type="chAlign" val="l"/>
        </dgm:alg>
      </dgm:if>
      <dgm:else name="Name2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ptType="node" refType="h"/>
      <dgm:constr type="w" for="des" ptType="node" refType="h" refFor="des" refPtType="node" fact="2"/>
      <dgm:constr type="sibSp" refType="h" refFor="des" refPtType="node" op="equ" fact="0.15"/>
      <dgm:constr type="sibSp" for="des" forName="level2hierChild" refType="h" refFor="des" refPtType="node" op="equ" fact="0.15"/>
      <dgm:constr type="sibSp" for="des" forName="level3hierChild" refType="h" refFor="des" refPtType="node" op="equ" fact="0.15"/>
      <dgm:constr type="sp" for="des" forName="root1" refType="w" refFor="des" refPtType="node" fact="0.4"/>
      <dgm:constr type="sp" for="des" forName="root2" refType="sp" refFor="des" refForName="root1" op="equ"/>
      <dgm:constr type="primFontSz" for="des" ptType="node" op="equ" val="65"/>
      <dgm:constr type="primFontSz" for="des" forName="connTx" op="equ" val="55"/>
      <dgm:constr type="primFontSz" for="des" forName="connTx" refType="primFontSz" refFor="des" refPtType="node" op="lte" fact="0.8"/>
    </dgm:constrLst>
    <dgm:ruleLst/>
    <dgm:forEach name="Name3" axis="ch">
      <dgm:forEach name="Name4" axis="self" ptType="node">
        <dgm:layoutNode name="root1">
          <dgm:choose name="Name5">
            <dgm:if name="Name6" func="var" arg="dir" op="equ" val="norm">
              <dgm:alg type="hierRoot">
                <dgm:param type="hierAlign" val="lCtrCh"/>
              </dgm:alg>
            </dgm:if>
            <dgm:else name="Name7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/>
          <dgm:ruleLst/>
          <dgm:layoutNode name="LevelOneTextNode" styleLbl="node0">
            <dgm:varLst>
              <dgm:chPref val="3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  <dgm:layoutNode name="level2hierChild">
            <dgm:choose name="Name8">
              <dgm:if name="Name9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0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eat" axis="ch">
              <dgm:forEach name="Name11" axis="self" ptType="parTrans" cnt="1">
                <dgm:layoutNode name="conn2-1">
                  <dgm:choose name="Name12">
                    <dgm:if name="Name13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</dgm:alg>
                    </dgm:if>
                    <dgm:else name="Name14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ruleLst/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5" axis="self" ptType="node">
                <dgm:layoutNode name="root2">
                  <dgm:choose name="Name16">
                    <dgm:if name="Name17" func="var" arg="dir" op="equ" val="norm">
                      <dgm:alg type="hierRoot">
                        <dgm:param type="hierAlign" val="lCtrCh"/>
                      </dgm:alg>
                    </dgm:if>
                    <dgm:else name="Name18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oundRect" r:blip="">
                      <dgm:adjLst>
                        <dgm:adj idx="1" val="0.1"/>
                      </dgm:adjLst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level3hierChild">
                    <dgm:choose name="Name19">
                      <dgm:if name="Name20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1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22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vList3">
  <dgm:title val=""/>
  <dgm:desc val=""/>
  <dgm:catLst>
    <dgm:cat type="list" pri="14000"/>
    <dgm:cat type="convert" pri="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alg type="lin">
      <dgm:param type="linDir" val="fromT"/>
      <dgm:param type="vertAlign" val="mid"/>
      <dgm:param type="horzAlign" val="ctr"/>
    </dgm:alg>
    <dgm:shape xmlns:r="http://schemas.openxmlformats.org/officeDocument/2006/relationships" r:blip="">
      <dgm:adjLst/>
    </dgm:shape>
    <dgm:presOf/>
    <dgm:constrLst>
      <dgm:constr type="w" for="ch" forName="composite" refType="w"/>
      <dgm:constr type="h" for="ch" forName="composite" refType="h"/>
      <dgm:constr type="h" for="ch" forName="spacing" refType="h" refFor="ch" refForName="composite" fact="0.25"/>
      <dgm:constr type="h" for="ch" forName="spacing" refType="w" op="lte" fact="0.1"/>
      <dgm:constr type="primFontSz" for="des" ptType="node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w" for="ch" forName="imgShp" refType="w" fact="0.335"/>
              <dgm:constr type="h" for="ch" forName="imgShp" refType="w" refFor="ch" refForName="imgShp" op="equ"/>
              <dgm:constr type="h" for="ch" forName="imgShp" refType="h" op="lte"/>
              <dgm:constr type="ctrY" for="ch" forName="imgShp" refType="h" fact="0.5"/>
              <dgm:constr type="l" for="ch" forName="imgShp"/>
              <dgm:constr type="w" for="ch" forName="txShp" refType="w" op="equ" fact="0.665"/>
              <dgm:constr type="h" for="ch" forName="txShp" refType="h" refFor="ch" refForName="imgShp" op="equ"/>
              <dgm:constr type="ctrY" for="ch" forName="txShp" refType="h" fact="0.5"/>
              <dgm:constr type="l" for="ch" forName="txShp" refType="w" refFor="ch" refForName="imgShp" fact="0.5"/>
              <dgm:constr type="lMarg" for="ch" forName="txShp" refType="w" refFor="ch" refForName="imgShp" fact="1.25"/>
            </dgm:constrLst>
          </dgm:if>
          <dgm:else name="Name3">
            <dgm:constrLst>
              <dgm:constr type="w" for="ch" forName="imgShp" refType="w" fact="0.335"/>
              <dgm:constr type="h" for="ch" forName="imgShp" refType="w" refFor="ch" refForName="imgShp" op="equ"/>
              <dgm:constr type="h" for="ch" forName="imgShp" refType="h" op="lte"/>
              <dgm:constr type="ctrY" for="ch" forName="imgShp" refType="h" fact="0.5"/>
              <dgm:constr type="r" for="ch" forName="imgShp" refType="w"/>
              <dgm:constr type="w" for="ch" forName="txShp" refType="w" op="equ" fact="0.665"/>
              <dgm:constr type="h" for="ch" forName="txShp" refType="h" refFor="ch" refForName="imgShp" op="equ"/>
              <dgm:constr type="ctrY" for="ch" forName="txShp" refType="h" fact="0.5"/>
              <dgm:constr type="r" for="ch" forName="txShp" refType="ctrX" refFor="ch" refForName="imgShp"/>
              <dgm:constr type="rMarg" for="ch" forName="txShp" refType="w" refFor="ch" refForName="imgShp" fact="1.25"/>
            </dgm:constrLst>
          </dgm:else>
        </dgm:choose>
        <dgm:ruleLst/>
        <dgm:layoutNode name="imgShp" styleLbl="fgImgPlace1">
          <dgm:alg type="sp"/>
          <dgm:shape xmlns:r="http://schemas.openxmlformats.org/officeDocument/2006/relationships" type="ellipse" r:blip="" blipPhldr="1">
            <dgm:adjLst/>
          </dgm:shape>
          <dgm:presOf/>
          <dgm:constrLst/>
          <dgm:ruleLst/>
        </dgm:layoutNode>
        <dgm:layoutNode name="txShp">
          <dgm:varLst>
            <dgm:bulletEnabled val="1"/>
          </dgm:varLst>
          <dgm:alg type="tx"/>
          <dgm:choose name="Name4">
            <dgm:if name="Name5" func="var" arg="dir" op="equ" val="norm">
              <dgm:shape xmlns:r="http://schemas.openxmlformats.org/officeDocument/2006/relationships" rot="180" type="homePlate" r:blip="" zOrderOff="-1">
                <dgm:adjLst/>
              </dgm:shape>
            </dgm:if>
            <dgm:else name="Name6">
              <dgm:shape xmlns:r="http://schemas.openxmlformats.org/officeDocument/2006/relationships" type="homePlate" r:blip="" zOrderOff="-1">
                <dgm:adjLst/>
              </dgm:shape>
            </dgm:else>
          </dgm:choose>
          <dgm:presOf axis="desOrSelf" ptType="node"/>
          <dgm:constrLst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</dgm:layoutNode>
      <dgm:forEach name="Name7" axis="followSib" ptType="sibTrans" cnt="1">
        <dgm:layoutNode name="spacing">
          <dgm:alg type="sp"/>
          <dgm:shape xmlns:r="http://schemas.openxmlformats.org/officeDocument/2006/relationships" r:blip="">
            <dgm:adjLst/>
          </dgm:shape>
          <dgm:presOf axis="self"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2014-05-14T16:08:00Z</cp:lastPrinted>
  <dcterms:created xsi:type="dcterms:W3CDTF">2014-05-14T16:44:00Z</dcterms:created>
  <dcterms:modified xsi:type="dcterms:W3CDTF">2014-05-27T16:33:00Z</dcterms:modified>
</cp:coreProperties>
</file>